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uk-UA"/>
        </w:rPr>
      </w:pPr>
      <w:r w:rsidRPr="00C971AE">
        <w:rPr>
          <w:rFonts w:ascii="Times New Roman" w:eastAsia="Calibri" w:hAnsi="Times New Roman" w:cs="Times New Roman"/>
          <w:sz w:val="32"/>
          <w:szCs w:val="32"/>
          <w:lang w:eastAsia="uk-UA"/>
        </w:rPr>
        <w:t>ХЕРСОНСЬКА МІСЬКА РАДА</w:t>
      </w:r>
    </w:p>
    <w:p w:rsidR="00C971AE" w:rsidRPr="00B76BD7" w:rsidRDefault="00C971AE" w:rsidP="00C971AE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B76BD7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B76BD7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013671">
      <w:pPr>
        <w:jc w:val="center"/>
        <w:rPr>
          <w:rFonts w:ascii="Times New Roman" w:eastAsia="Calibri" w:hAnsi="Times New Roman" w:cs="Times New Roman"/>
          <w:b/>
          <w:sz w:val="48"/>
          <w:szCs w:val="48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48"/>
          <w:szCs w:val="48"/>
          <w:lang w:eastAsia="uk-UA"/>
        </w:rPr>
        <w:t>«</w:t>
      </w:r>
      <w:r w:rsidR="00593357">
        <w:rPr>
          <w:rFonts w:ascii="Times New Roman" w:eastAsia="Calibri" w:hAnsi="Times New Roman" w:cs="Times New Roman"/>
          <w:b/>
          <w:sz w:val="48"/>
          <w:szCs w:val="48"/>
          <w:lang w:eastAsia="uk-UA"/>
        </w:rPr>
        <w:t>Стадіон Дворовий на Шуменському</w:t>
      </w:r>
      <w:r w:rsidRPr="00C971AE">
        <w:rPr>
          <w:rFonts w:ascii="Times New Roman" w:eastAsia="Calibri" w:hAnsi="Times New Roman" w:cs="Times New Roman"/>
          <w:b/>
          <w:color w:val="222222"/>
          <w:sz w:val="48"/>
          <w:szCs w:val="48"/>
          <w:lang w:eastAsia="uk-UA"/>
        </w:rPr>
        <w:t>»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Проект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для участі в міському конкурсі проектів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«Громадський бюджет»</w:t>
      </w: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Автор проекту: </w:t>
      </w:r>
      <w:r w:rsidRPr="00C971AE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Іващенко Людмила Анатоліївна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593357" w:rsidRDefault="00593357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593357" w:rsidRDefault="00593357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>Херсон 202</w:t>
      </w:r>
      <w:r w:rsidRPr="00C971AE">
        <w:rPr>
          <w:rFonts w:ascii="Times New Roman" w:eastAsia="Calibri" w:hAnsi="Times New Roman" w:cs="Times New Roman"/>
          <w:sz w:val="28"/>
          <w:szCs w:val="28"/>
          <w:lang w:val="ru-RU" w:eastAsia="uk-UA"/>
        </w:rPr>
        <w:t>1</w:t>
      </w:r>
    </w:p>
    <w:p w:rsidR="00C971AE" w:rsidRPr="00C971AE" w:rsidRDefault="00C971AE" w:rsidP="00C971AE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lastRenderedPageBreak/>
        <w:t>Додаток 1</w:t>
      </w:r>
    </w:p>
    <w:p w:rsidR="00C971AE" w:rsidRPr="00C971AE" w:rsidRDefault="00C971AE" w:rsidP="00C971AE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до Положення про громадський бюджет у місті </w:t>
      </w: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>Херсоні</w:t>
      </w:r>
    </w:p>
    <w:p w:rsidR="00C971AE" w:rsidRPr="00C971AE" w:rsidRDefault="00C971AE" w:rsidP="00C971AE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ФОРМА ПРОЕКТУ,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реалізація якого планується за рахунок коштів 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громадського бюджету м. </w:t>
      </w:r>
      <w:r w:rsidRPr="00C971AE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Херсон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 у 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val="ru-RU" w:eastAsia="uk-UA"/>
        </w:rPr>
        <w:t>2022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 році</w:t>
      </w: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C971AE" w:rsidRPr="00C971AE" w:rsidTr="00297993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  <w:t>Ідентифікаційний номер проекту</w:t>
            </w:r>
          </w:p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i/>
                <w:szCs w:val="20"/>
                <w:lang w:eastAsia="uk-UA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1AE" w:rsidRPr="00C971AE" w:rsidRDefault="00C971AE" w:rsidP="00C971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</w:tc>
      </w:tr>
      <w:tr w:rsidR="00C971AE" w:rsidRPr="00C971AE" w:rsidTr="00297993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  <w:t>Дата надходження проекту</w:t>
            </w:r>
          </w:p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i/>
                <w:szCs w:val="20"/>
                <w:lang w:eastAsia="uk-UA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1AE" w:rsidRPr="00C971AE" w:rsidRDefault="00C971AE" w:rsidP="00C971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</w:tc>
      </w:tr>
      <w:tr w:rsidR="00C971AE" w:rsidRPr="00C971AE" w:rsidTr="00297993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i/>
                <w:sz w:val="24"/>
                <w:szCs w:val="20"/>
                <w:lang w:eastAsia="uk-UA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1AE" w:rsidRPr="00C971AE" w:rsidRDefault="00C971AE" w:rsidP="00C971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i/>
                <w:sz w:val="24"/>
                <w:szCs w:val="20"/>
                <w:lang w:eastAsia="uk-UA"/>
              </w:rPr>
              <w:t>(підпис)</w:t>
            </w:r>
          </w:p>
        </w:tc>
      </w:tr>
    </w:tbl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ВСІ ПУНКТИ Є ОБОВ’ЯЗКОВИМИ ДЛЯ ЗАПОВНЕННЯ!</w:t>
      </w: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9659EA">
      <w:pPr>
        <w:pStyle w:val="ab"/>
        <w:rPr>
          <w:lang w:eastAsia="uk-UA"/>
        </w:rPr>
      </w:pPr>
      <w:r w:rsidRPr="00C971AE">
        <w:rPr>
          <w:sz w:val="28"/>
          <w:szCs w:val="20"/>
          <w:lang w:eastAsia="uk-UA"/>
        </w:rPr>
        <w:tab/>
        <w:t xml:space="preserve">1. Назва проекту </w:t>
      </w:r>
      <w:r w:rsidRPr="00C971AE">
        <w:rPr>
          <w:i/>
          <w:sz w:val="27"/>
          <w:szCs w:val="27"/>
          <w:lang w:eastAsia="uk-UA"/>
        </w:rPr>
        <w:t>(не більше 15 слів)</w:t>
      </w:r>
      <w:r w:rsidRPr="00C971AE">
        <w:rPr>
          <w:sz w:val="28"/>
          <w:szCs w:val="20"/>
          <w:lang w:eastAsia="uk-UA"/>
        </w:rPr>
        <w:t>:</w:t>
      </w:r>
      <w:r w:rsidRPr="00C971AE">
        <w:rPr>
          <w:sz w:val="28"/>
          <w:szCs w:val="28"/>
          <w:lang w:eastAsia="uk-UA"/>
        </w:rPr>
        <w:t xml:space="preserve"> «</w:t>
      </w:r>
      <w:r w:rsidR="00593357">
        <w:rPr>
          <w:sz w:val="28"/>
          <w:szCs w:val="28"/>
          <w:lang w:val="uk-UA" w:eastAsia="uk-UA"/>
        </w:rPr>
        <w:t>Стадіон Дворовий на Шуменьскому</w:t>
      </w:r>
      <w:r w:rsidRPr="00C971AE">
        <w:rPr>
          <w:color w:val="222222"/>
          <w:sz w:val="28"/>
          <w:szCs w:val="28"/>
          <w:lang w:eastAsia="uk-UA"/>
        </w:rPr>
        <w:t>»</w:t>
      </w:r>
    </w:p>
    <w:p w:rsidR="00C971AE" w:rsidRPr="00C971AE" w:rsidRDefault="00C971AE" w:rsidP="00C971AE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2.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Пріоритетні напрямки проекту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6"/>
          <w:szCs w:val="26"/>
          <w:lang w:eastAsia="uk-UA"/>
        </w:rPr>
        <w:t>(необхідне підкреслити і поставити знак "Х")</w:t>
      </w:r>
      <w:r w:rsidRPr="00C971AE">
        <w:rPr>
          <w:rFonts w:ascii="Times New Roman" w:eastAsia="Calibri" w:hAnsi="Times New Roman" w:cs="Times New Roman"/>
          <w:sz w:val="26"/>
          <w:szCs w:val="26"/>
          <w:lang w:eastAsia="uk-UA"/>
        </w:rPr>
        <w:t>:</w:t>
      </w:r>
    </w:p>
    <w:p w:rsidR="0057221A" w:rsidRDefault="00C971AE" w:rsidP="0057221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облаштування тротуарів – </w:t>
      </w:r>
      <w:r w:rsidR="00593357" w:rsidRPr="00C971AE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="00593357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       </w:t>
      </w:r>
    </w:p>
    <w:p w:rsidR="00C971AE" w:rsidRPr="00C971AE" w:rsidRDefault="00C971AE" w:rsidP="0057221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естетичне облаштування міста – </w:t>
      </w:r>
      <w:r w:rsidR="009262BC"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</w:p>
    <w:p w:rsidR="0057221A" w:rsidRDefault="00C971AE" w:rsidP="0057221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дороги – </w:t>
      </w:r>
      <w:r w:rsidRPr="00C971AE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        </w:t>
      </w:r>
    </w:p>
    <w:p w:rsidR="00C971AE" w:rsidRPr="00C971AE" w:rsidRDefault="00C971AE" w:rsidP="0057221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будівництво спортивних та дитячих майданчиків – </w:t>
      </w:r>
      <w:r w:rsidR="00593357"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</w:p>
    <w:p w:rsidR="0057221A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 w:rsidR="00013671" w:rsidRPr="00C971AE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57221A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вуличне освітлення – </w:t>
      </w:r>
      <w:r w:rsidR="00E92815"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  <w:r w:rsidR="009262BC"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</w:t>
      </w:r>
    </w:p>
    <w:p w:rsidR="0057221A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розвиток вело- та бігової інфраструктури – </w:t>
      </w:r>
      <w:r w:rsidR="009659EA" w:rsidRPr="00C971AE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</w:p>
    <w:p w:rsidR="0057221A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</w:t>
      </w:r>
      <w:r w:rsidRPr="00C971AE">
        <w:rPr>
          <w:rFonts w:ascii="Times New Roman" w:eastAsia="Calibri" w:hAnsi="Times New Roman" w:cs="Times New Roman"/>
          <w:spacing w:val="-6"/>
          <w:sz w:val="28"/>
          <w:szCs w:val="20"/>
          <w:lang w:eastAsia="uk-UA"/>
        </w:rPr>
        <w:t xml:space="preserve">заходи з енергозбереження (використання відновлювальних джерел енергії) – </w:t>
      </w:r>
      <w:r w:rsidR="00013671"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C971AE" w:rsidRPr="00C9118A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інше – </w:t>
      </w:r>
      <w:r w:rsidR="00E92815"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</w:p>
    <w:p w:rsidR="00C971AE" w:rsidRPr="00E92815" w:rsidRDefault="00C971AE" w:rsidP="00B76B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48"/>
          <w:szCs w:val="48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3. Місце реалізації завдання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: </w:t>
      </w:r>
      <w:r w:rsidR="00E92815" w:rsidRPr="007C7B0E">
        <w:rPr>
          <w:rFonts w:ascii="Times New Roman" w:hAnsi="Times New Roman" w:cs="Times New Roman"/>
          <w:sz w:val="28"/>
          <w:szCs w:val="28"/>
        </w:rPr>
        <w:t xml:space="preserve">73020, </w:t>
      </w:r>
      <w:r w:rsidR="00593357">
        <w:rPr>
          <w:rFonts w:ascii="Times New Roman" w:hAnsi="Times New Roman" w:cs="Times New Roman"/>
          <w:sz w:val="28"/>
          <w:szCs w:val="28"/>
        </w:rPr>
        <w:t>на підвір»ї</w:t>
      </w:r>
      <w:r w:rsidR="00E92815">
        <w:rPr>
          <w:rFonts w:ascii="Times New Roman" w:hAnsi="Times New Roman" w:cs="Times New Roman"/>
          <w:sz w:val="28"/>
          <w:szCs w:val="28"/>
        </w:rPr>
        <w:t xml:space="preserve"> багатоквартирних будинків </w:t>
      </w:r>
      <w:r w:rsidR="00E92815" w:rsidRPr="007C7B0E">
        <w:rPr>
          <w:rFonts w:ascii="Times New Roman" w:hAnsi="Times New Roman" w:cs="Times New Roman"/>
          <w:sz w:val="28"/>
          <w:szCs w:val="28"/>
        </w:rPr>
        <w:t>проспект Святих Кирила та Мефодія (Г.Димитрова)</w:t>
      </w:r>
      <w:r w:rsidR="00593357">
        <w:rPr>
          <w:rFonts w:ascii="Times New Roman" w:hAnsi="Times New Roman" w:cs="Times New Roman"/>
          <w:sz w:val="28"/>
          <w:szCs w:val="28"/>
        </w:rPr>
        <w:t>, б. 17</w:t>
      </w:r>
      <w:r w:rsidR="00C9118A">
        <w:rPr>
          <w:rFonts w:ascii="Times New Roman" w:hAnsi="Times New Roman" w:cs="Times New Roman"/>
          <w:sz w:val="28"/>
          <w:szCs w:val="28"/>
        </w:rPr>
        <w:t>,</w:t>
      </w:r>
      <w:r w:rsidR="00593357">
        <w:rPr>
          <w:rFonts w:ascii="Times New Roman" w:hAnsi="Times New Roman" w:cs="Times New Roman"/>
          <w:sz w:val="28"/>
          <w:szCs w:val="28"/>
        </w:rPr>
        <w:t xml:space="preserve"> 15/2 та Вазова, 4, 6</w:t>
      </w:r>
      <w:r w:rsidR="00C9118A">
        <w:rPr>
          <w:rFonts w:ascii="Times New Roman" w:hAnsi="Times New Roman" w:cs="Times New Roman"/>
          <w:sz w:val="28"/>
          <w:szCs w:val="28"/>
        </w:rPr>
        <w:t xml:space="preserve"> </w:t>
      </w:r>
      <w:r w:rsidR="00E92815" w:rsidRPr="007C7B0E">
        <w:rPr>
          <w:rFonts w:ascii="Times New Roman" w:hAnsi="Times New Roman" w:cs="Times New Roman"/>
          <w:sz w:val="28"/>
          <w:szCs w:val="28"/>
        </w:rPr>
        <w:t>Корабельний район, мікрорайон «Шуменський»</w:t>
      </w:r>
      <w:r w:rsidR="00E92815" w:rsidRPr="00E92815">
        <w:rPr>
          <w:rFonts w:ascii="Times New Roman" w:hAnsi="Times New Roman" w:cs="Times New Roman"/>
          <w:sz w:val="28"/>
          <w:szCs w:val="28"/>
        </w:rPr>
        <w:t>.</w:t>
      </w:r>
    </w:p>
    <w:p w:rsid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4.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Короткий опис проекту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(не більше 50 слів)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:rsidR="00593357" w:rsidRPr="00B8281F" w:rsidRDefault="00593357" w:rsidP="00593357">
      <w:pPr>
        <w:pStyle w:val="ac"/>
        <w:shd w:val="clear" w:color="auto" w:fill="FFFFFF"/>
        <w:spacing w:before="0" w:beforeAutospacing="0" w:after="0" w:afterAutospacing="0" w:line="288" w:lineRule="atLeast"/>
        <w:rPr>
          <w:sz w:val="28"/>
          <w:szCs w:val="28"/>
          <w:lang w:val="uk-UA"/>
        </w:rPr>
      </w:pPr>
      <w:r w:rsidRPr="00B8281F">
        <w:rPr>
          <w:sz w:val="28"/>
          <w:szCs w:val="28"/>
          <w:lang w:val="uk-UA"/>
        </w:rPr>
        <w:t xml:space="preserve">Облаштування </w:t>
      </w:r>
      <w:r>
        <w:rPr>
          <w:sz w:val="28"/>
          <w:szCs w:val="28"/>
          <w:lang w:val="uk-UA"/>
        </w:rPr>
        <w:t xml:space="preserve">стадіону </w:t>
      </w:r>
      <w:r w:rsidRPr="00B8281F">
        <w:rPr>
          <w:sz w:val="28"/>
          <w:szCs w:val="28"/>
          <w:lang w:val="uk-UA"/>
        </w:rPr>
        <w:t xml:space="preserve">забезпечить можливість мешканцям </w:t>
      </w:r>
      <w:r>
        <w:rPr>
          <w:sz w:val="28"/>
          <w:szCs w:val="28"/>
          <w:lang w:val="uk-UA"/>
        </w:rPr>
        <w:t xml:space="preserve">прилеглих багатоквартирних будинків (як мінімум емии) </w:t>
      </w:r>
      <w:r w:rsidRPr="00B8281F">
        <w:rPr>
          <w:sz w:val="28"/>
          <w:szCs w:val="28"/>
          <w:lang w:val="uk-UA"/>
        </w:rPr>
        <w:t>гідно проводити дозвілля</w:t>
      </w:r>
      <w:r>
        <w:rPr>
          <w:sz w:val="28"/>
          <w:szCs w:val="28"/>
          <w:lang w:val="uk-UA"/>
        </w:rPr>
        <w:t xml:space="preserve"> та займатися спортом, оздоровлюватися</w:t>
      </w:r>
      <w:r w:rsidRPr="00B8281F">
        <w:rPr>
          <w:sz w:val="28"/>
          <w:szCs w:val="28"/>
          <w:lang w:val="uk-UA"/>
        </w:rPr>
        <w:t xml:space="preserve">. </w:t>
      </w:r>
    </w:p>
    <w:p w:rsidR="00593357" w:rsidRDefault="00593357" w:rsidP="005933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Вільний доступ для мешканців прилеглих будинків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пр.-ту Святих Кирила та Мефодія, 17, 15/2, 19, вул. Вазова, 4, 6, 3, 1, 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всіх бажаючих.</w:t>
      </w:r>
    </w:p>
    <w:p w:rsidR="00593357" w:rsidRPr="00BC63EF" w:rsidRDefault="00593357" w:rsidP="005933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5. Опис проекту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593357" w:rsidRPr="00407316" w:rsidRDefault="00593357" w:rsidP="00593357">
      <w:pPr>
        <w:shd w:val="clear" w:color="auto" w:fill="FFFFFF"/>
        <w:spacing w:after="173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73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Облаштування спортивного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стадіону </w:t>
      </w:r>
      <w:r w:rsidRPr="004073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створить належні умови та сприятимуть духовному і фізичному розвитку містян. Кінцевою метою даного проєкту є залучення дорослих, дітей та молоді до занять фізичної культурою та спортом. Це в результаті зміцніть їх здоров`я, зменшить рівень захворюваності серед населення. Також це позитивно має вплинути і на покращення правопорядку - очікується зменшення кількості правопорушень та злочинів серед молоді, сприятиме всебічному розвитку громадян незалежно від віку, поліпшенню їх матеріального становища через підвищення настрою та мотивації та покращення умов місця проживання. </w:t>
      </w:r>
    </w:p>
    <w:p w:rsidR="00593357" w:rsidRDefault="00593357" w:rsidP="0059335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4073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Результатом буде й задоволення потреб мешканців населення у можливості безкоштовно, в зручний час займатися тренуванням та підтримувати здоровий спосіб життя, виховувати в себе почуття громадянської свідомості.</w:t>
      </w:r>
    </w:p>
    <w:p w:rsidR="00843D51" w:rsidRPr="00593357" w:rsidRDefault="00843D51" w:rsidP="00E928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Default="00C971AE" w:rsidP="00C971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6.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Обґрунтування бенефіціарів проекту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(основні групи мешканців, які зможуть користуватися результатами проекту)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:rsidR="00A3048E" w:rsidRPr="007C7B0E" w:rsidRDefault="00593357" w:rsidP="00A3048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A3048E" w:rsidRPr="007C7B0E">
        <w:rPr>
          <w:rFonts w:ascii="Times New Roman" w:eastAsia="Calibri" w:hAnsi="Times New Roman" w:cs="Times New Roman"/>
          <w:sz w:val="28"/>
          <w:szCs w:val="28"/>
        </w:rPr>
        <w:t xml:space="preserve">ля мешканців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будинків по пр.-ту Святих Кирила та Мефодія, 17, 15/2, 19, вул. Вазова, 4, 6, 3, 1, та мешканців </w:t>
      </w:r>
      <w:r w:rsidR="00A3048E" w:rsidRPr="007C7B0E">
        <w:rPr>
          <w:rFonts w:ascii="Times New Roman" w:eastAsia="Calibri" w:hAnsi="Times New Roman" w:cs="Times New Roman"/>
          <w:sz w:val="28"/>
          <w:szCs w:val="28"/>
        </w:rPr>
        <w:t>мікрорайону Шуменський (Ко</w:t>
      </w:r>
      <w:r>
        <w:rPr>
          <w:rFonts w:ascii="Times New Roman" w:eastAsia="Calibri" w:hAnsi="Times New Roman" w:cs="Times New Roman"/>
          <w:sz w:val="28"/>
          <w:szCs w:val="28"/>
        </w:rPr>
        <w:t>рабельний район міста Херсон), і всіх містян.</w:t>
      </w:r>
    </w:p>
    <w:p w:rsid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7. Інформація щодо очікуваних результатів у разі реалізації проекту:</w:t>
      </w:r>
    </w:p>
    <w:p w:rsidR="008E5917" w:rsidRPr="00407316" w:rsidRDefault="008E5917" w:rsidP="008E5917">
      <w:pPr>
        <w:shd w:val="clear" w:color="auto" w:fill="FFFFFF"/>
        <w:spacing w:after="173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73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Облаштування спортивного </w:t>
      </w:r>
      <w:r w:rsidR="00593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стадіону </w:t>
      </w:r>
      <w:r w:rsidRPr="004073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створить належні умови та сприятимуть духовному і фізичному розвитку містян. Кінцевою метою даного проєкту є залучення дорослих, дітей та молоді до занять фізичної культурою та спортом. Це в результаті зміцніть їх здоров`я, зменшить рівень захворюваності серед населення. Також це позитивно має вплинути і на покращення правопорядку - очікується зменшення кількості правопорушень та злочинів серед молоді, сприятиме всебічному розвитку громадян незалежно від віку, поліпшенню їх матеріального становища через підвищення настрою та мотивації та покращення умов місця проживання. </w:t>
      </w:r>
    </w:p>
    <w:p w:rsidR="008E5917" w:rsidRDefault="008E5917" w:rsidP="008E591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4073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Результатом буде й задоволення потреб мешканців населення у можливості безкоштовно, в зручний час займатися тренуванням та підтримувати здоровий спосіб життя, виховувати в себе почуття громадянської свідомості.</w:t>
      </w:r>
    </w:p>
    <w:p w:rsidR="008E5917" w:rsidRPr="008E5917" w:rsidRDefault="008E5917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val="ru-RU" w:eastAsia="uk-UA"/>
        </w:rPr>
      </w:pPr>
    </w:p>
    <w:p w:rsidR="00C971AE" w:rsidRDefault="00C971AE" w:rsidP="00E92815">
      <w:pPr>
        <w:spacing w:after="0" w:line="240" w:lineRule="auto"/>
        <w:rPr>
          <w:rFonts w:ascii="Times New Roman" w:eastAsia="Calibri" w:hAnsi="Times New Roman" w:cs="Times New Roman"/>
          <w:sz w:val="28"/>
          <w:szCs w:val="25"/>
          <w:lang w:val="ru-RU"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5"/>
          <w:lang w:eastAsia="uk-UA"/>
        </w:rPr>
        <w:lastRenderedPageBreak/>
        <w:t>8. Орієнтовна вартість (кошторис) проекту</w:t>
      </w:r>
      <w:r w:rsidRPr="00C971AE">
        <w:rPr>
          <w:rFonts w:ascii="Times New Roman" w:eastAsia="Calibri" w:hAnsi="Times New Roman" w:cs="Times New Roman"/>
          <w:sz w:val="28"/>
          <w:szCs w:val="25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8"/>
          <w:szCs w:val="25"/>
          <w:lang w:eastAsia="uk-UA"/>
        </w:rPr>
        <w:t>(всі складові проекту та їхня  орієнтовна вартість)</w:t>
      </w:r>
      <w:r w:rsidRPr="00C971AE">
        <w:rPr>
          <w:rFonts w:ascii="Times New Roman" w:eastAsia="Calibri" w:hAnsi="Times New Roman" w:cs="Times New Roman"/>
          <w:sz w:val="28"/>
          <w:szCs w:val="25"/>
          <w:lang w:eastAsia="uk-UA"/>
        </w:rPr>
        <w:t>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center"/>
            </w:pPr>
            <w:r w:rsidRPr="007C7B0E">
              <w:rPr>
                <w:rFonts w:ascii="Times New Roman" w:hAnsi="Times New Roman" w:cs="Times New Roman"/>
                <w:b/>
                <w:sz w:val="28"/>
                <w:szCs w:val="28"/>
              </w:rPr>
              <w:t>Складові завдання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center"/>
            </w:pPr>
            <w:r w:rsidRPr="007C7B0E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Орієнтовна вартість, гривень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202910" w:rsidP="001E3E4B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Заміна зруйнованої огорожі</w:t>
            </w:r>
            <w:r w:rsidR="00824D34">
              <w:rPr>
                <w:lang w:val="uk-UA"/>
              </w:rPr>
              <w:t xml:space="preserve"> (120 м):</w:t>
            </w:r>
          </w:p>
          <w:p w:rsidR="00824D34" w:rsidRDefault="00824D34" w:rsidP="00824D34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Демонтаж старої огорожі</w:t>
            </w:r>
          </w:p>
          <w:p w:rsidR="00824D34" w:rsidRDefault="00824D34" w:rsidP="00824D34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Нова о</w:t>
            </w:r>
            <w:r>
              <w:rPr>
                <w:rFonts w:ascii="Arial" w:hAnsi="Arial" w:cs="Arial"/>
                <w:color w:val="535353"/>
                <w:sz w:val="15"/>
                <w:szCs w:val="15"/>
                <w:shd w:val="clear" w:color="auto" w:fill="FFFFFF"/>
              </w:rPr>
              <w:t>цинкована панельна огорожа ТЕХНА СПОРТ</w:t>
            </w:r>
            <w:r>
              <w:rPr>
                <w:rFonts w:ascii="Arial" w:hAnsi="Arial" w:cs="Arial"/>
                <w:color w:val="535353"/>
                <w:sz w:val="15"/>
                <w:szCs w:val="15"/>
                <w:shd w:val="clear" w:color="auto" w:fill="FFFFFF"/>
                <w:lang w:val="uk-UA"/>
              </w:rPr>
              <w:t xml:space="preserve"> з прутом 5 мм із монтажем</w:t>
            </w:r>
          </w:p>
          <w:p w:rsidR="00824D34" w:rsidRPr="007C7B0E" w:rsidRDefault="00824D34" w:rsidP="00824D34">
            <w:pPr>
              <w:pStyle w:val="11"/>
              <w:spacing w:after="0" w:line="240" w:lineRule="auto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077136" cy="1544510"/>
                  <wp:effectExtent l="19050" t="0" r="8964" b="0"/>
                  <wp:docPr id="90" name="Рисунок 90" descr="zabor-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zabor-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543" cy="1546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D34" w:rsidRDefault="00824D34" w:rsidP="00854962">
            <w:pPr>
              <w:spacing w:after="0" w:line="240" w:lineRule="auto"/>
              <w:jc w:val="center"/>
            </w:pPr>
          </w:p>
          <w:p w:rsidR="00824D34" w:rsidRDefault="00824D34" w:rsidP="00854962">
            <w:pPr>
              <w:spacing w:after="0" w:line="240" w:lineRule="auto"/>
              <w:jc w:val="center"/>
            </w:pPr>
            <w:r>
              <w:t>40 000,00</w:t>
            </w:r>
          </w:p>
          <w:p w:rsidR="00E92815" w:rsidRPr="007C7B0E" w:rsidRDefault="00824D34" w:rsidP="00854962">
            <w:pPr>
              <w:spacing w:after="0" w:line="240" w:lineRule="auto"/>
              <w:jc w:val="center"/>
            </w:pPr>
            <w:r>
              <w:t>42</w:t>
            </w:r>
            <w:r w:rsidR="00541C3F">
              <w:t>0</w:t>
            </w:r>
            <w:r w:rsidR="00E92815" w:rsidRPr="007C7B0E">
              <w:t> 000,00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118A" w:rsidRDefault="00C9118A" w:rsidP="000A3E09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 xml:space="preserve">Облаштування </w:t>
            </w:r>
            <w:r w:rsidR="00202910">
              <w:rPr>
                <w:lang w:val="uk-UA"/>
              </w:rPr>
              <w:t xml:space="preserve">штучного покриття </w:t>
            </w:r>
            <w:r w:rsidR="001E3E4B">
              <w:rPr>
                <w:lang w:val="uk-UA"/>
              </w:rPr>
              <w:t>(</w:t>
            </w:r>
            <w:r w:rsidR="00824D34">
              <w:rPr>
                <w:lang w:val="uk-UA"/>
              </w:rPr>
              <w:t xml:space="preserve">600 </w:t>
            </w:r>
            <w:r w:rsidR="001E3E4B">
              <w:rPr>
                <w:lang w:val="uk-UA"/>
              </w:rPr>
              <w:t>кв м)</w:t>
            </w:r>
          </w:p>
          <w:p w:rsidR="00824D34" w:rsidRDefault="00824D34" w:rsidP="00824D34">
            <w:pPr>
              <w:pStyle w:val="11"/>
              <w:numPr>
                <w:ilvl w:val="0"/>
                <w:numId w:val="12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 xml:space="preserve">Облаштування подожки (граніт, відсів) </w:t>
            </w:r>
          </w:p>
          <w:p w:rsidR="00C9118A" w:rsidRPr="00824D34" w:rsidRDefault="00824D34" w:rsidP="00C9118A">
            <w:pPr>
              <w:pStyle w:val="ab"/>
              <w:numPr>
                <w:ilvl w:val="0"/>
                <w:numId w:val="12"/>
              </w:numPr>
              <w:rPr>
                <w:lang w:val="uk-UA"/>
              </w:rPr>
            </w:pPr>
            <w:r w:rsidRPr="00824D34">
              <w:rPr>
                <w:kern w:val="36"/>
                <w:lang w:eastAsia="ru-RU"/>
              </w:rPr>
              <w:t>Наливне резинове покр</w:t>
            </w:r>
            <w:r w:rsidRPr="00824D34">
              <w:rPr>
                <w:kern w:val="36"/>
                <w:lang w:val="uk-UA" w:eastAsia="ru-RU"/>
              </w:rPr>
              <w:t>и</w:t>
            </w:r>
            <w:r w:rsidRPr="00824D34">
              <w:rPr>
                <w:kern w:val="36"/>
                <w:lang w:eastAsia="ru-RU"/>
              </w:rPr>
              <w:t>т</w:t>
            </w:r>
            <w:r w:rsidRPr="00824D34">
              <w:rPr>
                <w:kern w:val="36"/>
                <w:lang w:val="uk-UA" w:eastAsia="ru-RU"/>
              </w:rPr>
              <w:t>тя</w:t>
            </w:r>
            <w:r w:rsidRPr="00824D34">
              <w:rPr>
                <w:kern w:val="36"/>
                <w:lang w:eastAsia="ru-RU"/>
              </w:rPr>
              <w:t xml:space="preserve"> бе</w:t>
            </w:r>
            <w:r w:rsidRPr="00824D34">
              <w:rPr>
                <w:kern w:val="36"/>
                <w:lang w:val="uk-UA" w:eastAsia="ru-RU"/>
              </w:rPr>
              <w:t>зшовне</w:t>
            </w:r>
            <w:r w:rsidRPr="00824D34">
              <w:rPr>
                <w:kern w:val="36"/>
                <w:lang w:eastAsia="ru-RU"/>
              </w:rPr>
              <w:t xml:space="preserve"> PRO для спортплощадок </w:t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340864" cy="1754457"/>
                  <wp:effectExtent l="19050" t="0" r="2286" b="0"/>
                  <wp:docPr id="93" name="Рисунок 93" descr="Наливное резиновое покрытие бесшовное PRO для спортплощадок Белая Красный + зеленый (5931586)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Наливное резиновое покрытие бесшовное PRO для спортплощадок Белая Красный + зеленый (5931586)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893" cy="175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18A" w:rsidRPr="007C7B0E" w:rsidRDefault="00C9118A" w:rsidP="00C9118A">
            <w:pPr>
              <w:pStyle w:val="11"/>
              <w:spacing w:after="0" w:line="240" w:lineRule="auto"/>
              <w:rPr>
                <w:lang w:val="uk-UA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E92815" w:rsidP="00824D34">
            <w:pPr>
              <w:pStyle w:val="a4"/>
              <w:spacing w:after="0" w:line="240" w:lineRule="auto"/>
            </w:pPr>
          </w:p>
          <w:p w:rsidR="00824D34" w:rsidRDefault="00824D34" w:rsidP="00824D34">
            <w:pPr>
              <w:pStyle w:val="a4"/>
              <w:spacing w:after="0" w:line="240" w:lineRule="auto"/>
            </w:pPr>
          </w:p>
          <w:p w:rsidR="00824D34" w:rsidRDefault="00824D34" w:rsidP="00824D34">
            <w:pPr>
              <w:pStyle w:val="a4"/>
              <w:spacing w:after="0" w:line="240" w:lineRule="auto"/>
              <w:jc w:val="center"/>
            </w:pPr>
            <w:r>
              <w:t>50 000,00</w:t>
            </w:r>
          </w:p>
          <w:p w:rsidR="00824D34" w:rsidRPr="007C7B0E" w:rsidRDefault="00824D34" w:rsidP="00824D34">
            <w:pPr>
              <w:pStyle w:val="a4"/>
              <w:spacing w:after="0" w:line="240" w:lineRule="auto"/>
              <w:jc w:val="center"/>
            </w:pPr>
            <w:r>
              <w:t>480 000,00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C3F" w:rsidRDefault="00541C3F" w:rsidP="001E3E4B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Вуличні автономні фонарі </w:t>
            </w:r>
            <w:r>
              <w:rPr>
                <w:rStyle w:val="ad"/>
                <w:rFonts w:ascii="Arial" w:hAnsi="Arial" w:cs="Arial"/>
                <w:color w:val="333333"/>
                <w:sz w:val="16"/>
                <w:szCs w:val="16"/>
                <w:bdr w:val="none" w:sz="0" w:space="0" w:color="auto" w:frame="1"/>
                <w:shd w:val="clear" w:color="auto" w:fill="F8F8F8"/>
              </w:rPr>
              <w:t>30 Вт</w:t>
            </w:r>
            <w:r>
              <w:rPr>
                <w:b/>
                <w:lang w:val="uk-UA"/>
              </w:rPr>
              <w:t xml:space="preserve"> на сонячних батареях 250 </w:t>
            </w:r>
            <w:r>
              <w:rPr>
                <w:rStyle w:val="ad"/>
                <w:rFonts w:ascii="Arial" w:hAnsi="Arial" w:cs="Arial"/>
                <w:color w:val="333333"/>
                <w:sz w:val="16"/>
                <w:szCs w:val="16"/>
                <w:bdr w:val="none" w:sz="0" w:space="0" w:color="auto" w:frame="1"/>
                <w:shd w:val="clear" w:color="auto" w:fill="F8F8F8"/>
              </w:rPr>
              <w:t>Вт</w:t>
            </w:r>
            <w:r>
              <w:rPr>
                <w:b/>
                <w:lang w:val="uk-UA"/>
              </w:rPr>
              <w:t xml:space="preserve"> - </w:t>
            </w:r>
            <w:r w:rsidR="00824D34">
              <w:rPr>
                <w:b/>
                <w:lang w:val="uk-UA"/>
              </w:rPr>
              <w:t>4</w:t>
            </w:r>
            <w:r>
              <w:rPr>
                <w:b/>
                <w:lang w:val="uk-UA"/>
              </w:rPr>
              <w:t xml:space="preserve"> шт. </w:t>
            </w:r>
          </w:p>
          <w:p w:rsidR="00541C3F" w:rsidRPr="00541C3F" w:rsidRDefault="00541C3F" w:rsidP="00541C3F">
            <w:pPr>
              <w:pStyle w:val="11"/>
              <w:spacing w:after="0" w:line="240" w:lineRule="auto"/>
              <w:ind w:left="0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94483" cy="1660378"/>
                  <wp:effectExtent l="19050" t="0" r="1067" b="0"/>
                  <wp:docPr id="43" name="Рисунок 31" descr="Фонарь уличного освещения светодиодный 30 Вт с солнечной батареей 250Вт, фот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онарь уличного освещения светодиодный 30 Вт с солнечной батареей 250Вт, фот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49" cy="166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824D34" w:rsidP="00854962">
            <w:pPr>
              <w:spacing w:after="0" w:line="240" w:lineRule="auto"/>
              <w:jc w:val="center"/>
            </w:pPr>
            <w:r>
              <w:t>104</w:t>
            </w:r>
            <w:r w:rsidR="009C3310">
              <w:t xml:space="preserve"> </w:t>
            </w:r>
            <w:r w:rsidR="00541C3F">
              <w:t>000,00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Pr="00770A0F" w:rsidRDefault="00E92815" w:rsidP="0085496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C3F" w:rsidRDefault="00824D34" w:rsidP="00824D34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Урни 4 шт.</w:t>
            </w:r>
          </w:p>
          <w:p w:rsidR="001E3EBD" w:rsidRDefault="001E3EBD" w:rsidP="001E3EBD">
            <w:pPr>
              <w:pStyle w:val="11"/>
              <w:spacing w:after="0" w:line="240" w:lineRule="auto"/>
              <w:ind w:left="0"/>
              <w:rPr>
                <w:lang w:val="uk-UA"/>
              </w:rPr>
            </w:pPr>
            <w:r w:rsidRPr="001E3EBD">
              <w:rPr>
                <w:noProof/>
                <w:lang w:val="uk-UA" w:eastAsia="uk-UA"/>
              </w:rPr>
              <w:drawing>
                <wp:inline distT="0" distB="0" distL="0" distR="0">
                  <wp:extent cx="1225857" cy="1654302"/>
                  <wp:effectExtent l="19050" t="0" r="0" b="0"/>
                  <wp:docPr id="65" name="Рисунок 43" descr="Урна уличная стационарная 2-опорная, оцинкованная, окрашенная, черная 37 л в Кие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рна уличная стационарная 2-опорная, оцинкованная, окрашенная, черная 37 л в Кие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67" cy="165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824D34" w:rsidP="00824D34">
            <w:pPr>
              <w:spacing w:after="0" w:line="240" w:lineRule="auto"/>
              <w:jc w:val="center"/>
            </w:pPr>
            <w:r>
              <w:t>4 40</w:t>
            </w:r>
            <w:r w:rsidR="00E92815">
              <w:t>0,00</w:t>
            </w:r>
          </w:p>
        </w:tc>
      </w:tr>
      <w:tr w:rsidR="00E92815" w:rsidRPr="007C7B0E" w:rsidTr="001E3EBD">
        <w:trPr>
          <w:trHeight w:val="1553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3310" w:rsidRDefault="00824D34" w:rsidP="00824D34">
            <w:pPr>
              <w:pStyle w:val="ab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color w:val="222628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b/>
                <w:bCs/>
                <w:color w:val="222628"/>
                <w:sz w:val="18"/>
                <w:szCs w:val="18"/>
                <w:lang w:val="uk-UA"/>
              </w:rPr>
              <w:lastRenderedPageBreak/>
              <w:t>Обладнання:</w:t>
            </w:r>
          </w:p>
          <w:p w:rsidR="00824D34" w:rsidRDefault="00824D34" w:rsidP="00824D34">
            <w:pPr>
              <w:pStyle w:val="ab"/>
              <w:numPr>
                <w:ilvl w:val="0"/>
                <w:numId w:val="13"/>
              </w:numPr>
              <w:rPr>
                <w:rFonts w:ascii="Arial" w:hAnsi="Arial" w:cs="Arial"/>
                <w:b/>
                <w:bCs/>
                <w:color w:val="222628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b/>
                <w:bCs/>
                <w:color w:val="222628"/>
                <w:sz w:val="18"/>
                <w:szCs w:val="18"/>
                <w:lang w:val="uk-UA"/>
              </w:rPr>
              <w:t xml:space="preserve">Футбольні ворота (2 шт.) </w:t>
            </w:r>
            <w:r w:rsidR="001E3EBD">
              <w:rPr>
                <w:noProof/>
                <w:lang w:val="uk-UA" w:eastAsia="uk-UA"/>
              </w:rPr>
              <w:drawing>
                <wp:inline distT="0" distB="0" distL="0" distR="0">
                  <wp:extent cx="2030730" cy="2030730"/>
                  <wp:effectExtent l="19050" t="0" r="7620" b="0"/>
                  <wp:docPr id="64" name="Рисунок 96" descr="Алюминиевые футбольные ворота Polsport 3x2 м стационар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Алюминиевые футбольные ворота Polsport 3x2 м стационар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00" cy="203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EBD" w:rsidRDefault="001E3EBD" w:rsidP="001E3EBD">
            <w:pPr>
              <w:pStyle w:val="ab"/>
              <w:ind w:left="1080"/>
              <w:rPr>
                <w:rFonts w:ascii="Arial" w:hAnsi="Arial" w:cs="Arial"/>
                <w:b/>
                <w:bCs/>
                <w:color w:val="222628"/>
                <w:sz w:val="18"/>
                <w:szCs w:val="18"/>
                <w:lang w:val="uk-UA"/>
              </w:rPr>
            </w:pPr>
          </w:p>
          <w:p w:rsidR="001E3EBD" w:rsidRPr="001E3EBD" w:rsidRDefault="001E3EBD" w:rsidP="001E3EBD">
            <w:pPr>
              <w:pStyle w:val="ab"/>
              <w:numPr>
                <w:ilvl w:val="0"/>
                <w:numId w:val="15"/>
              </w:numPr>
              <w:rPr>
                <w:szCs w:val="14"/>
                <w:shd w:val="clear" w:color="auto" w:fill="FFFFFF"/>
              </w:rPr>
            </w:pPr>
            <w:r w:rsidRPr="001E3EBD">
              <w:rPr>
                <w:shd w:val="clear" w:color="auto" w:fill="FFFFFF"/>
              </w:rPr>
              <w:t>Стойки универсальные волейбол/теннис с устройством натяжения трос з сіткою</w:t>
            </w:r>
          </w:p>
          <w:p w:rsidR="001E3EBD" w:rsidRPr="001E3EBD" w:rsidRDefault="001E3EBD" w:rsidP="001E3EBD">
            <w:pPr>
              <w:pStyle w:val="ab"/>
              <w:ind w:left="720"/>
              <w:rPr>
                <w:szCs w:val="14"/>
                <w:shd w:val="clear" w:color="auto" w:fill="FFFFFF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5180" cy="2098830"/>
                  <wp:effectExtent l="19050" t="0" r="3570" b="0"/>
                  <wp:docPr id="102" name="Рисунок 102" descr="Стойки универсальные волейбол/теннис с устройством натяжения тр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Стойки универсальные волейбол/теннис с устройством натяжения тр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50" cy="21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EBD" w:rsidRPr="001E3EBD" w:rsidRDefault="001E3EBD" w:rsidP="001E3EBD">
            <w:pPr>
              <w:pStyle w:val="ab"/>
              <w:numPr>
                <w:ilvl w:val="0"/>
                <w:numId w:val="15"/>
              </w:numPr>
              <w:rPr>
                <w:szCs w:val="14"/>
                <w:shd w:val="clear" w:color="auto" w:fill="FFFFFF"/>
              </w:rPr>
            </w:pPr>
            <w:r>
              <w:rPr>
                <w:szCs w:val="14"/>
                <w:shd w:val="clear" w:color="auto" w:fill="FFFFFF"/>
                <w:lang w:val="uk-UA"/>
              </w:rPr>
              <w:t xml:space="preserve">Стійка баскетбольна з корзиною (2 шт) </w:t>
            </w:r>
          </w:p>
          <w:p w:rsidR="001E3EBD" w:rsidRPr="001E3EBD" w:rsidRDefault="001E3EBD" w:rsidP="001E3EBD">
            <w:pPr>
              <w:pStyle w:val="ab"/>
              <w:numPr>
                <w:ilvl w:val="0"/>
                <w:numId w:val="15"/>
              </w:numPr>
              <w:rPr>
                <w:szCs w:val="14"/>
                <w:shd w:val="clear" w:color="auto" w:fill="FFFFFF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939771" cy="2939771"/>
                  <wp:effectExtent l="19050" t="0" r="0" b="0"/>
                  <wp:docPr id="105" name="Рисунок 105" descr="Баскетбольна стійка на одній опорі PlayGame (без щита), код: SS00433-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Баскетбольна стійка на одній опорі PlayGame (без щита), код: SS00433-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688" cy="294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E4B" w:rsidRPr="00824D34" w:rsidRDefault="001E3EBD" w:rsidP="001E3EBD">
            <w:pPr>
              <w:pStyle w:val="ab"/>
              <w:ind w:left="1080"/>
              <w:rPr>
                <w:rFonts w:ascii="Arial" w:hAnsi="Arial" w:cs="Arial"/>
                <w:b/>
                <w:bCs/>
                <w:color w:val="222628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b/>
                <w:bCs/>
                <w:color w:val="222628"/>
                <w:sz w:val="18"/>
                <w:szCs w:val="18"/>
                <w:lang w:val="uk-UA"/>
              </w:rPr>
              <w:t>Разом обладнання: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E92815" w:rsidP="001E3E4B">
            <w:pPr>
              <w:spacing w:after="0" w:line="240" w:lineRule="auto"/>
              <w:rPr>
                <w:lang w:val="ru-RU"/>
              </w:rPr>
            </w:pPr>
          </w:p>
          <w:p w:rsidR="001E3E4B" w:rsidRDefault="00824D34" w:rsidP="00824D34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50 000,00</w:t>
            </w:r>
          </w:p>
          <w:p w:rsidR="001E3E4B" w:rsidRDefault="001E3E4B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20 000,00</w:t>
            </w: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40 000,00</w:t>
            </w: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Default="001E3EBD" w:rsidP="001E3EBD">
            <w:pPr>
              <w:spacing w:after="0" w:line="240" w:lineRule="auto"/>
              <w:rPr>
                <w:lang w:val="ru-RU"/>
              </w:rPr>
            </w:pPr>
          </w:p>
          <w:p w:rsidR="001E3EBD" w:rsidRDefault="001E3EBD" w:rsidP="009C3310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E3EBD" w:rsidRPr="001E3EBD" w:rsidRDefault="001E3EBD" w:rsidP="009C3310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1E3EBD">
              <w:rPr>
                <w:b/>
                <w:lang w:val="ru-RU"/>
              </w:rPr>
              <w:t>110 000,00</w:t>
            </w:r>
          </w:p>
        </w:tc>
      </w:tr>
      <w:tr w:rsidR="00E92815" w:rsidRPr="000D695D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0D695D" w:rsidRDefault="001E3EBD" w:rsidP="0085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92815" w:rsidRPr="000D695D">
              <w:rPr>
                <w:rFonts w:ascii="Times New Roman" w:hAnsi="Times New Roman" w:cs="Times New Roman"/>
                <w:sz w:val="24"/>
                <w:szCs w:val="24"/>
              </w:rPr>
              <w:t>. Можливі додаткові витрати при реалізації проекту (інфляція, проведення робіт не передбачених проєктом тощо) взято на рівні 20%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0D695D" w:rsidRDefault="001E3EBD" w:rsidP="001E3EB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241</w:t>
            </w:r>
            <w:r w:rsidR="009C331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68</w:t>
            </w:r>
            <w:r w:rsidR="000D695D" w:rsidRPr="000D695D">
              <w:rPr>
                <w:sz w:val="24"/>
                <w:szCs w:val="24"/>
              </w:rPr>
              <w:t>0</w:t>
            </w:r>
            <w:r w:rsidR="00E92815" w:rsidRPr="000D695D">
              <w:rPr>
                <w:sz w:val="24"/>
                <w:szCs w:val="24"/>
              </w:rPr>
              <w:t>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right"/>
            </w:pPr>
            <w:r w:rsidRPr="007C7B0E">
              <w:rPr>
                <w:rFonts w:ascii="Times New Roman" w:hAnsi="Times New Roman" w:cs="Times New Roman"/>
                <w:b/>
                <w:sz w:val="28"/>
                <w:szCs w:val="28"/>
              </w:rPr>
              <w:t>Всього разом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1E3EBD" w:rsidP="001E3EBD">
            <w:pPr>
              <w:spacing w:after="0" w:line="240" w:lineRule="auto"/>
              <w:jc w:val="center"/>
            </w:pPr>
            <w:r>
              <w:t>1 4</w:t>
            </w:r>
            <w:r w:rsidR="009C3310">
              <w:t>5</w:t>
            </w:r>
            <w:r>
              <w:t>0</w:t>
            </w:r>
            <w:r w:rsidR="009C3310">
              <w:t xml:space="preserve"> 0</w:t>
            </w:r>
            <w:r>
              <w:t>8</w:t>
            </w:r>
            <w:r w:rsidR="000D695D">
              <w:t>0</w:t>
            </w:r>
            <w:r w:rsidR="00E92815" w:rsidRPr="007C7B0E">
              <w:t>,00</w:t>
            </w:r>
          </w:p>
        </w:tc>
      </w:tr>
    </w:tbl>
    <w:p w:rsidR="00E92815" w:rsidRPr="00E92815" w:rsidRDefault="00E92815" w:rsidP="00E92815">
      <w:pPr>
        <w:spacing w:after="0" w:line="240" w:lineRule="auto"/>
        <w:rPr>
          <w:rFonts w:ascii="Times New Roman" w:eastAsia="Calibri" w:hAnsi="Times New Roman" w:cs="Times New Roman"/>
          <w:sz w:val="28"/>
          <w:szCs w:val="25"/>
          <w:lang w:val="ru-RU" w:eastAsia="uk-UA"/>
        </w:rPr>
      </w:pPr>
    </w:p>
    <w:p w:rsidR="00B76B52" w:rsidRDefault="00581926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bookmarkStart w:id="0" w:name="_GoBack"/>
      <w:r w:rsidRPr="00581926">
        <w:rPr>
          <w:rFonts w:ascii="Times New Roman" w:eastAsia="Calibri" w:hAnsi="Times New Roman" w:cs="Times New Roman"/>
          <w:b/>
          <w:noProof/>
          <w:spacing w:val="-4"/>
          <w:sz w:val="28"/>
          <w:szCs w:val="28"/>
          <w:lang w:eastAsia="uk-UA"/>
        </w:rPr>
        <w:lastRenderedPageBreak/>
        <w:drawing>
          <wp:inline distT="0" distB="0" distL="0" distR="0">
            <wp:extent cx="6424403" cy="5638800"/>
            <wp:effectExtent l="0" t="0" r="0" b="0"/>
            <wp:docPr id="1" name="Рисунок 1" descr="C:\Users\Людмила\Desktop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спор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74" cy="56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B76B52" w:rsidRPr="00C971AE" w:rsidRDefault="00B76B52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57221A" w:rsidRPr="00DD31B3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ab/>
        <w:t>11. Інші додатки</w:t>
      </w: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(якщо необхідно):</w:t>
      </w:r>
    </w:p>
    <w:p w:rsid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a) фотографія/ї, які </w:t>
      </w:r>
      <w:r w:rsidR="00E13548">
        <w:rPr>
          <w:rFonts w:ascii="Times New Roman" w:eastAsia="Calibri" w:hAnsi="Times New Roman" w:cs="Times New Roman"/>
          <w:sz w:val="28"/>
          <w:szCs w:val="28"/>
          <w:lang w:eastAsia="uk-UA"/>
        </w:rPr>
        <w:t>стосуються цього проекту:</w:t>
      </w:r>
    </w:p>
    <w:p w:rsidR="00355C1D" w:rsidRDefault="00355C1D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uk-UA"/>
        </w:rPr>
        <w:t>ескіз</w:t>
      </w:r>
    </w:p>
    <w:p w:rsidR="000A3E09" w:rsidRDefault="00EA5954" w:rsidP="000A3E09">
      <w:pPr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F Systems - виробництво обладнання в Україні фото 1" style="width:24pt;height:24pt"/>
        </w:pict>
      </w:r>
      <w:r>
        <w:pict>
          <v:shape id="_x0000_i1026" type="#_x0000_t75" alt="KF Systems - виробництво обладнання в Україні фото 1" style="width:24pt;height:24pt"/>
        </w:pict>
      </w:r>
      <w:r w:rsidR="008E5917" w:rsidRPr="008E5917">
        <w:t xml:space="preserve"> </w:t>
      </w:r>
      <w:r w:rsidR="008E5917">
        <w:rPr>
          <w:noProof/>
          <w:lang w:eastAsia="uk-UA"/>
        </w:rPr>
        <w:drawing>
          <wp:inline distT="0" distB="0" distL="0" distR="0">
            <wp:extent cx="3678682" cy="2444686"/>
            <wp:effectExtent l="19050" t="0" r="0" b="0"/>
            <wp:docPr id="84" name="Рисунок 84" descr="https://vikna.if.ua/assets/gallery/2019/06/13/99222/999_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vikna.if.ua/assets/gallery/2019/06/13/99222/999__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25" cy="24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1D" w:rsidRPr="00355C1D" w:rsidRDefault="00355C1D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6452B2" w:rsidRDefault="00C971AE" w:rsidP="006452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>б) мапа з зазна</w:t>
      </w:r>
      <w:r w:rsidR="00E13548">
        <w:rPr>
          <w:rFonts w:ascii="Times New Roman" w:eastAsia="Calibri" w:hAnsi="Times New Roman" w:cs="Times New Roman"/>
          <w:sz w:val="28"/>
          <w:szCs w:val="28"/>
          <w:lang w:eastAsia="uk-UA"/>
        </w:rPr>
        <w:t>ченим місцем реалізації проекту:</w:t>
      </w:r>
    </w:p>
    <w:p w:rsidR="006452B2" w:rsidRDefault="00E13548" w:rsidP="00572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40"/>
          <w:lang w:val="ru-RU"/>
        </w:rPr>
      </w:pPr>
      <w:r w:rsidRPr="006452B2">
        <w:rPr>
          <w:rFonts w:ascii="Times New Roman" w:hAnsi="Times New Roman" w:cs="Times New Roman"/>
          <w:b/>
          <w:sz w:val="24"/>
          <w:szCs w:val="40"/>
          <w:lang w:val="ru-RU"/>
        </w:rPr>
        <w:t>Прим</w:t>
      </w:r>
      <w:r w:rsidRPr="006452B2">
        <w:rPr>
          <w:rFonts w:ascii="Times New Roman" w:hAnsi="Times New Roman" w:cs="Times New Roman"/>
          <w:b/>
          <w:sz w:val="24"/>
          <w:szCs w:val="40"/>
        </w:rPr>
        <w:t>ірне місце розташування проекту відносно будинку № 1</w:t>
      </w:r>
      <w:r w:rsidR="008E5917">
        <w:rPr>
          <w:rFonts w:ascii="Times New Roman" w:hAnsi="Times New Roman" w:cs="Times New Roman"/>
          <w:b/>
          <w:sz w:val="24"/>
          <w:szCs w:val="40"/>
        </w:rPr>
        <w:t>7</w:t>
      </w:r>
      <w:r w:rsidR="000A3E09">
        <w:rPr>
          <w:rFonts w:ascii="Times New Roman" w:hAnsi="Times New Roman" w:cs="Times New Roman"/>
          <w:b/>
          <w:sz w:val="24"/>
          <w:szCs w:val="40"/>
        </w:rPr>
        <w:t xml:space="preserve">Б </w:t>
      </w:r>
      <w:r w:rsidRPr="006452B2">
        <w:rPr>
          <w:rFonts w:ascii="Times New Roman" w:hAnsi="Times New Roman" w:cs="Times New Roman"/>
          <w:b/>
          <w:sz w:val="24"/>
          <w:szCs w:val="40"/>
        </w:rPr>
        <w:t>по пр. Святих Кирила та Мефодія у м. Херсоні</w:t>
      </w:r>
    </w:p>
    <w:p w:rsidR="00355C1D" w:rsidRPr="00355C1D" w:rsidRDefault="00355C1D" w:rsidP="00572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40"/>
          <w:lang w:val="ru-RU"/>
        </w:rPr>
      </w:pPr>
    </w:p>
    <w:p w:rsidR="00E13548" w:rsidRPr="006452B2" w:rsidRDefault="008E5917" w:rsidP="006452B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020069" cy="2772461"/>
            <wp:effectExtent l="19050" t="0" r="0" b="0"/>
            <wp:docPr id="61" name="Рисунок 60" descr="ло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кац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129" cy="277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AE" w:rsidRPr="00C971AE" w:rsidRDefault="00C971AE" w:rsidP="00E1354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в) інші матеріали, суттєві для поданого </w:t>
      </w:r>
      <w:r w:rsidR="00E13548">
        <w:rPr>
          <w:rFonts w:ascii="Times New Roman" w:eastAsia="Calibri" w:hAnsi="Times New Roman" w:cs="Times New Roman"/>
          <w:sz w:val="28"/>
          <w:szCs w:val="28"/>
          <w:lang w:eastAsia="uk-UA"/>
        </w:rPr>
        <w:t>проекту (креслення, схеми тощо):</w:t>
      </w:r>
    </w:p>
    <w:p w:rsidR="00E13548" w:rsidRPr="006452B2" w:rsidRDefault="006452B2" w:rsidP="00E13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6452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Фотографії місця розташування проекту</w:t>
      </w:r>
    </w:p>
    <w:p w:rsidR="00E13548" w:rsidRDefault="008E5917" w:rsidP="00E135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864026" cy="2173540"/>
            <wp:effectExtent l="19050" t="0" r="3124" b="0"/>
            <wp:docPr id="62" name="Рисунок 61" descr="IMG_20210317_09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7_0917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829" cy="21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16" w:rsidRDefault="00C66216" w:rsidP="00E135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695D" w:rsidRDefault="000D695D" w:rsidP="00E1354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D695D" w:rsidSect="00A276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954" w:rsidRDefault="00EA5954" w:rsidP="00891DF5">
      <w:pPr>
        <w:spacing w:after="0" w:line="240" w:lineRule="auto"/>
      </w:pPr>
      <w:r>
        <w:separator/>
      </w:r>
    </w:p>
  </w:endnote>
  <w:endnote w:type="continuationSeparator" w:id="0">
    <w:p w:rsidR="00EA5954" w:rsidRDefault="00EA5954" w:rsidP="0089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174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954" w:rsidRDefault="00EA5954" w:rsidP="00891DF5">
      <w:pPr>
        <w:spacing w:after="0" w:line="240" w:lineRule="auto"/>
      </w:pPr>
      <w:r>
        <w:separator/>
      </w:r>
    </w:p>
  </w:footnote>
  <w:footnote w:type="continuationSeparator" w:id="0">
    <w:p w:rsidR="00EA5954" w:rsidRDefault="00EA5954" w:rsidP="00891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Helvetic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6AA3286"/>
    <w:multiLevelType w:val="hybridMultilevel"/>
    <w:tmpl w:val="7BDE8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021EF"/>
    <w:multiLevelType w:val="hybridMultilevel"/>
    <w:tmpl w:val="EADEF12A"/>
    <w:lvl w:ilvl="0" w:tplc="557A8B78">
      <w:start w:val="110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241E7"/>
    <w:multiLevelType w:val="hybridMultilevel"/>
    <w:tmpl w:val="1FD6C90E"/>
    <w:lvl w:ilvl="0" w:tplc="F90E2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72DF4"/>
    <w:multiLevelType w:val="hybridMultilevel"/>
    <w:tmpl w:val="030E8692"/>
    <w:lvl w:ilvl="0" w:tplc="506499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91B82"/>
    <w:multiLevelType w:val="multilevel"/>
    <w:tmpl w:val="093A6A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AEE050E"/>
    <w:multiLevelType w:val="hybridMultilevel"/>
    <w:tmpl w:val="ADF292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48005C"/>
    <w:multiLevelType w:val="hybridMultilevel"/>
    <w:tmpl w:val="6D90C920"/>
    <w:lvl w:ilvl="0" w:tplc="7AA0C600">
      <w:start w:val="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A13BAB"/>
    <w:multiLevelType w:val="hybridMultilevel"/>
    <w:tmpl w:val="1182F6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11D7CDA"/>
    <w:multiLevelType w:val="hybridMultilevel"/>
    <w:tmpl w:val="11DEC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F5C09"/>
    <w:multiLevelType w:val="hybridMultilevel"/>
    <w:tmpl w:val="1D2A1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A7DB4"/>
    <w:multiLevelType w:val="hybridMultilevel"/>
    <w:tmpl w:val="7FDC7F76"/>
    <w:lvl w:ilvl="0" w:tplc="506499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94326"/>
    <w:multiLevelType w:val="hybridMultilevel"/>
    <w:tmpl w:val="B086B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D5FFF"/>
    <w:multiLevelType w:val="hybridMultilevel"/>
    <w:tmpl w:val="8500F680"/>
    <w:lvl w:ilvl="0" w:tplc="81CE2DB2">
      <w:start w:val="5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4"/>
  </w:num>
  <w:num w:numId="5">
    <w:abstractNumId w:val="3"/>
  </w:num>
  <w:num w:numId="6">
    <w:abstractNumId w:val="8"/>
  </w:num>
  <w:num w:numId="7">
    <w:abstractNumId w:val="4"/>
  </w:num>
  <w:num w:numId="8">
    <w:abstractNumId w:val="12"/>
  </w:num>
  <w:num w:numId="9">
    <w:abstractNumId w:val="5"/>
  </w:num>
  <w:num w:numId="10">
    <w:abstractNumId w:val="0"/>
  </w:num>
  <w:num w:numId="11">
    <w:abstractNumId w:val="7"/>
  </w:num>
  <w:num w:numId="12">
    <w:abstractNumId w:val="2"/>
  </w:num>
  <w:num w:numId="13">
    <w:abstractNumId w:val="9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34D"/>
    <w:rsid w:val="00013671"/>
    <w:rsid w:val="00026B7D"/>
    <w:rsid w:val="000A3E09"/>
    <w:rsid w:val="000D695D"/>
    <w:rsid w:val="000F79EE"/>
    <w:rsid w:val="00104250"/>
    <w:rsid w:val="00105273"/>
    <w:rsid w:val="0015546E"/>
    <w:rsid w:val="001E3E4B"/>
    <w:rsid w:val="001E3EBD"/>
    <w:rsid w:val="00202910"/>
    <w:rsid w:val="00224285"/>
    <w:rsid w:val="00297993"/>
    <w:rsid w:val="002A0C91"/>
    <w:rsid w:val="002E02C2"/>
    <w:rsid w:val="00304915"/>
    <w:rsid w:val="0035234D"/>
    <w:rsid w:val="00355C1D"/>
    <w:rsid w:val="003C092F"/>
    <w:rsid w:val="003C5C6B"/>
    <w:rsid w:val="0041417A"/>
    <w:rsid w:val="004E655B"/>
    <w:rsid w:val="00541C3F"/>
    <w:rsid w:val="0057221A"/>
    <w:rsid w:val="00581926"/>
    <w:rsid w:val="00593357"/>
    <w:rsid w:val="005A3509"/>
    <w:rsid w:val="00611977"/>
    <w:rsid w:val="006452B2"/>
    <w:rsid w:val="006569CC"/>
    <w:rsid w:val="006D1244"/>
    <w:rsid w:val="007D0264"/>
    <w:rsid w:val="00823B0C"/>
    <w:rsid w:val="00824D34"/>
    <w:rsid w:val="008264DA"/>
    <w:rsid w:val="00843D51"/>
    <w:rsid w:val="00845AA4"/>
    <w:rsid w:val="00891DF5"/>
    <w:rsid w:val="008B7EC4"/>
    <w:rsid w:val="008C022A"/>
    <w:rsid w:val="008E5917"/>
    <w:rsid w:val="009262BC"/>
    <w:rsid w:val="009659EA"/>
    <w:rsid w:val="0097016D"/>
    <w:rsid w:val="009C3310"/>
    <w:rsid w:val="009D22DF"/>
    <w:rsid w:val="00A24B7A"/>
    <w:rsid w:val="00A276F4"/>
    <w:rsid w:val="00A3048E"/>
    <w:rsid w:val="00A84D77"/>
    <w:rsid w:val="00A93B0C"/>
    <w:rsid w:val="00B15D66"/>
    <w:rsid w:val="00B561A4"/>
    <w:rsid w:val="00B60281"/>
    <w:rsid w:val="00B76B52"/>
    <w:rsid w:val="00B76BD7"/>
    <w:rsid w:val="00B800EF"/>
    <w:rsid w:val="00BC63EF"/>
    <w:rsid w:val="00C66216"/>
    <w:rsid w:val="00C71993"/>
    <w:rsid w:val="00C9118A"/>
    <w:rsid w:val="00C971AE"/>
    <w:rsid w:val="00CA1C9C"/>
    <w:rsid w:val="00D37131"/>
    <w:rsid w:val="00DD31B3"/>
    <w:rsid w:val="00E13548"/>
    <w:rsid w:val="00E15956"/>
    <w:rsid w:val="00E338C9"/>
    <w:rsid w:val="00E40179"/>
    <w:rsid w:val="00E92815"/>
    <w:rsid w:val="00EA5954"/>
    <w:rsid w:val="00EB7BD1"/>
    <w:rsid w:val="00EF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A0BE2E-1CB2-4F77-8550-72F18A03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3EF"/>
  </w:style>
  <w:style w:type="paragraph" w:styleId="1">
    <w:name w:val="heading 1"/>
    <w:basedOn w:val="a"/>
    <w:link w:val="10"/>
    <w:uiPriority w:val="9"/>
    <w:qFormat/>
    <w:rsid w:val="00824D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7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-model">
    <w:name w:val="p-model"/>
    <w:basedOn w:val="a0"/>
    <w:rsid w:val="00A24B7A"/>
  </w:style>
  <w:style w:type="paragraph" w:styleId="a4">
    <w:name w:val="List Paragraph"/>
    <w:basedOn w:val="a"/>
    <w:uiPriority w:val="34"/>
    <w:qFormat/>
    <w:rsid w:val="006D124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91DF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1DF5"/>
  </w:style>
  <w:style w:type="paragraph" w:styleId="a7">
    <w:name w:val="footer"/>
    <w:basedOn w:val="a"/>
    <w:link w:val="a8"/>
    <w:uiPriority w:val="99"/>
    <w:unhideWhenUsed/>
    <w:rsid w:val="00891DF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1DF5"/>
  </w:style>
  <w:style w:type="paragraph" w:styleId="a9">
    <w:name w:val="Balloon Text"/>
    <w:basedOn w:val="a"/>
    <w:link w:val="aa"/>
    <w:uiPriority w:val="99"/>
    <w:semiHidden/>
    <w:unhideWhenUsed/>
    <w:rsid w:val="00B7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6BD7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E92815"/>
    <w:pPr>
      <w:suppressAutoHyphens/>
      <w:spacing w:after="200" w:line="276" w:lineRule="auto"/>
      <w:ind w:left="720"/>
      <w:contextualSpacing/>
    </w:pPr>
    <w:rPr>
      <w:rFonts w:ascii="Calibri" w:eastAsia="Calibri" w:hAnsi="Calibri" w:cs="font174"/>
      <w:lang w:val="ru-RU"/>
    </w:rPr>
  </w:style>
  <w:style w:type="paragraph" w:styleId="ab">
    <w:name w:val="No Spacing"/>
    <w:uiPriority w:val="1"/>
    <w:qFormat/>
    <w:rsid w:val="00E92815"/>
    <w:pPr>
      <w:suppressAutoHyphens/>
      <w:spacing w:after="0" w:line="240" w:lineRule="auto"/>
    </w:pPr>
    <w:rPr>
      <w:rFonts w:ascii="Calibri" w:eastAsia="Calibri" w:hAnsi="Calibri" w:cs="font174"/>
      <w:lang w:val="ru-RU"/>
    </w:rPr>
  </w:style>
  <w:style w:type="paragraph" w:styleId="ac">
    <w:name w:val="Normal (Web)"/>
    <w:basedOn w:val="a"/>
    <w:rsid w:val="00823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Strong"/>
    <w:basedOn w:val="a0"/>
    <w:uiPriority w:val="22"/>
    <w:qFormat/>
    <w:rsid w:val="00541C3F"/>
    <w:rPr>
      <w:b/>
      <w:bCs/>
    </w:rPr>
  </w:style>
  <w:style w:type="character" w:styleId="ae">
    <w:name w:val="Hyperlink"/>
    <w:basedOn w:val="a0"/>
    <w:uiPriority w:val="99"/>
    <w:semiHidden/>
    <w:unhideWhenUsed/>
    <w:rsid w:val="009C3310"/>
    <w:rPr>
      <w:color w:val="0000FF"/>
      <w:u w:val="single"/>
    </w:rPr>
  </w:style>
  <w:style w:type="paragraph" w:customStyle="1" w:styleId="12">
    <w:name w:val="Обычный (веб)1"/>
    <w:basedOn w:val="a"/>
    <w:rsid w:val="00A3048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824D34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7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3808</Words>
  <Characters>2171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ivor1301@gmail.com</dc:creator>
  <cp:lastModifiedBy>ivor1301@gmail.com</cp:lastModifiedBy>
  <cp:revision>8</cp:revision>
  <cp:lastPrinted>2021-07-22T16:37:00Z</cp:lastPrinted>
  <dcterms:created xsi:type="dcterms:W3CDTF">2021-07-22T03:44:00Z</dcterms:created>
  <dcterms:modified xsi:type="dcterms:W3CDTF">2021-07-22T17:28:00Z</dcterms:modified>
</cp:coreProperties>
</file>