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6D83"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p>
    <w:p w14:paraId="268C060C" w14:textId="77777777" w:rsidR="00DA359E" w:rsidRPr="00DA359E" w:rsidRDefault="00DA359E" w:rsidP="00DA359E">
      <w:pPr>
        <w:spacing w:after="0" w:line="240" w:lineRule="auto"/>
        <w:jc w:val="center"/>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ФОРМА ПРОЕКТУ,</w:t>
      </w:r>
    </w:p>
    <w:p w14:paraId="64D0B5ED" w14:textId="77777777" w:rsidR="00DA359E" w:rsidRPr="00DA359E" w:rsidRDefault="00DA359E" w:rsidP="00DA359E">
      <w:pPr>
        <w:spacing w:after="0" w:line="240" w:lineRule="auto"/>
        <w:jc w:val="center"/>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 xml:space="preserve">реалізація якого планується за рахунок коштів </w:t>
      </w:r>
    </w:p>
    <w:p w14:paraId="35E02E73" w14:textId="48890C28" w:rsidR="00DA359E" w:rsidRPr="00DA359E" w:rsidRDefault="00DA359E" w:rsidP="00DA359E">
      <w:pPr>
        <w:spacing w:after="0" w:line="240" w:lineRule="auto"/>
        <w:jc w:val="center"/>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 xml:space="preserve">громадського бюджету м. </w:t>
      </w:r>
      <w:r w:rsidRPr="00DA359E">
        <w:rPr>
          <w:rFonts w:ascii="Times New Roman" w:eastAsia="Calibri" w:hAnsi="Times New Roman" w:cs="Times New Roman"/>
          <w:b/>
          <w:sz w:val="28"/>
          <w:szCs w:val="28"/>
          <w:lang w:val="uk-UA" w:eastAsia="uk-UA"/>
        </w:rPr>
        <w:t>Херсон</w:t>
      </w:r>
      <w:r w:rsidRPr="00DA359E">
        <w:rPr>
          <w:rFonts w:ascii="Times New Roman" w:eastAsia="Calibri" w:hAnsi="Times New Roman" w:cs="Times New Roman"/>
          <w:b/>
          <w:sz w:val="28"/>
          <w:szCs w:val="20"/>
          <w:lang w:val="uk-UA" w:eastAsia="uk-UA"/>
        </w:rPr>
        <w:t xml:space="preserve"> у 202</w:t>
      </w:r>
      <w:r w:rsidR="00456356">
        <w:rPr>
          <w:rFonts w:ascii="Times New Roman" w:eastAsia="Calibri" w:hAnsi="Times New Roman" w:cs="Times New Roman"/>
          <w:b/>
          <w:sz w:val="28"/>
          <w:szCs w:val="20"/>
          <w:lang w:val="uk-UA" w:eastAsia="uk-UA"/>
        </w:rPr>
        <w:t>2</w:t>
      </w:r>
      <w:r w:rsidRPr="00DA359E">
        <w:rPr>
          <w:rFonts w:ascii="Times New Roman" w:eastAsia="Calibri" w:hAnsi="Times New Roman" w:cs="Times New Roman"/>
          <w:b/>
          <w:sz w:val="28"/>
          <w:szCs w:val="20"/>
          <w:lang w:val="uk-UA" w:eastAsia="uk-UA"/>
        </w:rPr>
        <w:t xml:space="preserve"> році</w:t>
      </w:r>
    </w:p>
    <w:p w14:paraId="7462B416"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8"/>
        <w:gridCol w:w="2576"/>
      </w:tblGrid>
      <w:tr w:rsidR="00DA359E" w:rsidRPr="00DA359E" w14:paraId="5660F2D3" w14:textId="77777777" w:rsidTr="00AB6E61">
        <w:trPr>
          <w:trHeight w:val="652"/>
          <w:jc w:val="center"/>
        </w:trPr>
        <w:tc>
          <w:tcPr>
            <w:tcW w:w="6548" w:type="dxa"/>
            <w:tcBorders>
              <w:top w:val="single" w:sz="4" w:space="0" w:color="auto"/>
              <w:left w:val="single" w:sz="4" w:space="0" w:color="auto"/>
              <w:bottom w:val="single" w:sz="4" w:space="0" w:color="auto"/>
              <w:right w:val="single" w:sz="4" w:space="0" w:color="auto"/>
            </w:tcBorders>
            <w:vAlign w:val="center"/>
            <w:hideMark/>
          </w:tcPr>
          <w:p w14:paraId="09A3A6AF" w14:textId="77777777" w:rsidR="00DA359E" w:rsidRPr="00DA359E" w:rsidRDefault="00DA359E" w:rsidP="00DA359E">
            <w:pPr>
              <w:spacing w:after="0" w:line="240" w:lineRule="auto"/>
              <w:jc w:val="center"/>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Ідентифікаційний номер проекту</w:t>
            </w:r>
          </w:p>
          <w:p w14:paraId="663E3042" w14:textId="77777777" w:rsidR="00DA359E" w:rsidRPr="00DA359E" w:rsidRDefault="00DA359E" w:rsidP="00DA359E">
            <w:pPr>
              <w:spacing w:after="0" w:line="240" w:lineRule="auto"/>
              <w:jc w:val="center"/>
              <w:rPr>
                <w:rFonts w:ascii="Times New Roman" w:eastAsia="Calibri" w:hAnsi="Times New Roman" w:cs="Times New Roman"/>
                <w:i/>
                <w:sz w:val="28"/>
                <w:szCs w:val="20"/>
                <w:lang w:val="uk-UA" w:eastAsia="uk-UA"/>
              </w:rPr>
            </w:pPr>
            <w:r w:rsidRPr="00DA359E">
              <w:rPr>
                <w:rFonts w:ascii="Times New Roman" w:eastAsia="Calibri" w:hAnsi="Times New Roman" w:cs="Times New Roman"/>
                <w:i/>
                <w:szCs w:val="20"/>
                <w:lang w:val="uk-UA" w:eastAsia="uk-UA"/>
              </w:rPr>
              <w:t>(вписує уповноважений робочий орган, згідно з реєстром )</w:t>
            </w:r>
          </w:p>
        </w:tc>
        <w:tc>
          <w:tcPr>
            <w:tcW w:w="2576" w:type="dxa"/>
            <w:tcBorders>
              <w:top w:val="single" w:sz="4" w:space="0" w:color="auto"/>
              <w:left w:val="single" w:sz="4" w:space="0" w:color="auto"/>
              <w:bottom w:val="single" w:sz="4" w:space="0" w:color="auto"/>
              <w:right w:val="single" w:sz="4" w:space="0" w:color="auto"/>
            </w:tcBorders>
          </w:tcPr>
          <w:p w14:paraId="7ACE4604"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p>
        </w:tc>
      </w:tr>
      <w:tr w:rsidR="00DA359E" w:rsidRPr="00DA359E" w14:paraId="0942967B" w14:textId="77777777" w:rsidTr="00AB6E61">
        <w:trPr>
          <w:trHeight w:val="476"/>
          <w:jc w:val="center"/>
        </w:trPr>
        <w:tc>
          <w:tcPr>
            <w:tcW w:w="6548" w:type="dxa"/>
            <w:tcBorders>
              <w:top w:val="single" w:sz="4" w:space="0" w:color="auto"/>
              <w:left w:val="single" w:sz="4" w:space="0" w:color="auto"/>
              <w:bottom w:val="single" w:sz="4" w:space="0" w:color="auto"/>
              <w:right w:val="single" w:sz="4" w:space="0" w:color="auto"/>
            </w:tcBorders>
            <w:vAlign w:val="center"/>
            <w:hideMark/>
          </w:tcPr>
          <w:p w14:paraId="60506DBB" w14:textId="77777777" w:rsidR="00DA359E" w:rsidRPr="00DA359E" w:rsidRDefault="00DA359E" w:rsidP="00DA359E">
            <w:pPr>
              <w:spacing w:after="0" w:line="240" w:lineRule="auto"/>
              <w:jc w:val="center"/>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Дата надходження проекту</w:t>
            </w:r>
          </w:p>
          <w:p w14:paraId="088E7A0D" w14:textId="77777777" w:rsidR="00DA359E" w:rsidRPr="00DA359E" w:rsidRDefault="00DA359E" w:rsidP="00DA359E">
            <w:pPr>
              <w:spacing w:after="0" w:line="240" w:lineRule="auto"/>
              <w:jc w:val="center"/>
              <w:rPr>
                <w:rFonts w:ascii="Times New Roman" w:eastAsia="Calibri" w:hAnsi="Times New Roman" w:cs="Times New Roman"/>
                <w:i/>
                <w:sz w:val="28"/>
                <w:szCs w:val="20"/>
                <w:lang w:val="uk-UA" w:eastAsia="uk-UA"/>
              </w:rPr>
            </w:pPr>
            <w:r w:rsidRPr="00DA359E">
              <w:rPr>
                <w:rFonts w:ascii="Times New Roman" w:eastAsia="Calibri" w:hAnsi="Times New Roman" w:cs="Times New Roman"/>
                <w:i/>
                <w:szCs w:val="20"/>
                <w:lang w:val="uk-UA" w:eastAsia="uk-UA"/>
              </w:rPr>
              <w:t>(заповнюється уповноваженим робочим органом)</w:t>
            </w:r>
          </w:p>
        </w:tc>
        <w:tc>
          <w:tcPr>
            <w:tcW w:w="2576" w:type="dxa"/>
            <w:tcBorders>
              <w:top w:val="single" w:sz="4" w:space="0" w:color="auto"/>
              <w:left w:val="single" w:sz="4" w:space="0" w:color="auto"/>
              <w:bottom w:val="single" w:sz="4" w:space="0" w:color="auto"/>
              <w:right w:val="single" w:sz="4" w:space="0" w:color="auto"/>
            </w:tcBorders>
          </w:tcPr>
          <w:p w14:paraId="5CECF367"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p>
        </w:tc>
      </w:tr>
      <w:tr w:rsidR="00DA359E" w:rsidRPr="00DA359E" w14:paraId="771C7647" w14:textId="77777777" w:rsidTr="00AB6E61">
        <w:trPr>
          <w:trHeight w:val="476"/>
          <w:jc w:val="center"/>
        </w:trPr>
        <w:tc>
          <w:tcPr>
            <w:tcW w:w="6548" w:type="dxa"/>
            <w:tcBorders>
              <w:top w:val="single" w:sz="4" w:space="0" w:color="auto"/>
              <w:left w:val="single" w:sz="4" w:space="0" w:color="auto"/>
              <w:bottom w:val="single" w:sz="4" w:space="0" w:color="auto"/>
              <w:right w:val="single" w:sz="4" w:space="0" w:color="auto"/>
            </w:tcBorders>
            <w:vAlign w:val="center"/>
            <w:hideMark/>
          </w:tcPr>
          <w:p w14:paraId="5A939AEA" w14:textId="77777777" w:rsidR="00DA359E" w:rsidRPr="00DA359E" w:rsidRDefault="00DA359E" w:rsidP="00DA359E">
            <w:pPr>
              <w:spacing w:after="0" w:line="240" w:lineRule="auto"/>
              <w:jc w:val="center"/>
              <w:rPr>
                <w:rFonts w:ascii="Times New Roman" w:eastAsia="Calibri" w:hAnsi="Times New Roman" w:cs="Times New Roman"/>
                <w:sz w:val="28"/>
                <w:szCs w:val="20"/>
                <w:lang w:val="uk-UA" w:eastAsia="uk-UA"/>
              </w:rPr>
            </w:pPr>
            <w:r w:rsidRPr="00DA359E">
              <w:rPr>
                <w:rFonts w:ascii="Times New Roman" w:eastAsia="Calibri" w:hAnsi="Times New Roman" w:cs="Times New Roman"/>
                <w:i/>
                <w:sz w:val="24"/>
                <w:szCs w:val="20"/>
                <w:lang w:val="uk-UA" w:eastAsia="uk-UA"/>
              </w:rPr>
              <w:t>Прізвище, ім’я, по батькові особи уповноваженого робочого органу, що реєструє проект:</w:t>
            </w:r>
          </w:p>
        </w:tc>
        <w:tc>
          <w:tcPr>
            <w:tcW w:w="2576" w:type="dxa"/>
            <w:tcBorders>
              <w:top w:val="single" w:sz="4" w:space="0" w:color="auto"/>
              <w:left w:val="single" w:sz="4" w:space="0" w:color="auto"/>
              <w:bottom w:val="single" w:sz="4" w:space="0" w:color="auto"/>
              <w:right w:val="single" w:sz="4" w:space="0" w:color="auto"/>
            </w:tcBorders>
          </w:tcPr>
          <w:p w14:paraId="6BAADF9E"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p>
          <w:p w14:paraId="15519DB9" w14:textId="77777777" w:rsidR="00DA359E" w:rsidRPr="00DA359E" w:rsidRDefault="00DA359E" w:rsidP="00DA359E">
            <w:pPr>
              <w:spacing w:after="0" w:line="240" w:lineRule="auto"/>
              <w:jc w:val="center"/>
              <w:rPr>
                <w:rFonts w:ascii="Times New Roman" w:eastAsia="Calibri" w:hAnsi="Times New Roman" w:cs="Times New Roman"/>
                <w:i/>
                <w:sz w:val="28"/>
                <w:szCs w:val="20"/>
                <w:lang w:val="uk-UA" w:eastAsia="uk-UA"/>
              </w:rPr>
            </w:pPr>
            <w:r w:rsidRPr="00DA359E">
              <w:rPr>
                <w:rFonts w:ascii="Times New Roman" w:eastAsia="Calibri" w:hAnsi="Times New Roman" w:cs="Times New Roman"/>
                <w:i/>
                <w:sz w:val="24"/>
                <w:szCs w:val="20"/>
                <w:lang w:val="uk-UA" w:eastAsia="uk-UA"/>
              </w:rPr>
              <w:t>(підпис)</w:t>
            </w:r>
          </w:p>
        </w:tc>
      </w:tr>
    </w:tbl>
    <w:p w14:paraId="19F28B37"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w:t>
      </w:r>
    </w:p>
    <w:p w14:paraId="08D3758E" w14:textId="77777777" w:rsidR="00DA359E" w:rsidRPr="00DA359E" w:rsidRDefault="00DA359E" w:rsidP="00DA359E">
      <w:pPr>
        <w:numPr>
          <w:ilvl w:val="0"/>
          <w:numId w:val="1"/>
        </w:numPr>
        <w:spacing w:after="0" w:line="240" w:lineRule="auto"/>
        <w:contextualSpacing/>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Назва проекту</w:t>
      </w:r>
    </w:p>
    <w:p w14:paraId="33518162" w14:textId="77777777" w:rsidR="00DA359E" w:rsidRPr="00DA359E" w:rsidRDefault="00DA359E" w:rsidP="00DA359E">
      <w:pPr>
        <w:spacing w:after="0" w:line="240" w:lineRule="auto"/>
        <w:ind w:left="1065"/>
        <w:contextualSpacing/>
        <w:jc w:val="center"/>
        <w:rPr>
          <w:rFonts w:ascii="Times New Roman" w:eastAsia="Calibri" w:hAnsi="Times New Roman" w:cs="Times New Roman"/>
          <w:b/>
          <w:sz w:val="36"/>
          <w:szCs w:val="36"/>
          <w:lang w:val="uk-UA" w:eastAsia="uk-UA"/>
        </w:rPr>
      </w:pPr>
      <w:r w:rsidRPr="00DA359E">
        <w:rPr>
          <w:rFonts w:ascii="Times New Roman" w:eastAsia="Calibri" w:hAnsi="Times New Roman" w:cs="Times New Roman"/>
          <w:b/>
          <w:sz w:val="36"/>
          <w:szCs w:val="36"/>
          <w:lang w:val="uk-UA" w:eastAsia="uk-UA"/>
        </w:rPr>
        <w:t>Облаштування майданчика "Веселий вітер"</w:t>
      </w:r>
    </w:p>
    <w:p w14:paraId="58DD5A4D" w14:textId="77777777" w:rsidR="00DA359E" w:rsidRPr="00DA359E" w:rsidRDefault="00DA359E" w:rsidP="00DA359E">
      <w:pPr>
        <w:spacing w:after="0" w:line="240" w:lineRule="auto"/>
        <w:jc w:val="both"/>
        <w:rPr>
          <w:rFonts w:ascii="Times New Roman" w:eastAsia="Calibri" w:hAnsi="Times New Roman" w:cs="Times New Roman"/>
          <w:sz w:val="26"/>
          <w:szCs w:val="26"/>
          <w:lang w:val="uk-UA" w:eastAsia="uk-UA"/>
        </w:rPr>
      </w:pPr>
      <w:r w:rsidRPr="00DA359E">
        <w:rPr>
          <w:rFonts w:ascii="Times New Roman" w:eastAsia="Calibri" w:hAnsi="Times New Roman" w:cs="Times New Roman"/>
          <w:b/>
          <w:sz w:val="28"/>
          <w:szCs w:val="20"/>
          <w:lang w:val="uk-UA" w:eastAsia="uk-UA"/>
        </w:rPr>
        <w:tab/>
        <w:t>2.</w:t>
      </w: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b/>
          <w:sz w:val="28"/>
          <w:szCs w:val="20"/>
          <w:lang w:val="uk-UA" w:eastAsia="uk-UA"/>
        </w:rPr>
        <w:t>Пріоритетні напрямки проекту</w:t>
      </w: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i/>
          <w:sz w:val="26"/>
          <w:szCs w:val="26"/>
          <w:lang w:val="uk-UA" w:eastAsia="uk-UA"/>
        </w:rPr>
        <w:t>(необхідне підкреслити і поставити знак "Х")</w:t>
      </w:r>
      <w:r w:rsidRPr="00DA359E">
        <w:rPr>
          <w:rFonts w:ascii="Times New Roman" w:eastAsia="Calibri" w:hAnsi="Times New Roman" w:cs="Times New Roman"/>
          <w:sz w:val="26"/>
          <w:szCs w:val="26"/>
          <w:lang w:val="uk-UA" w:eastAsia="uk-UA"/>
        </w:rPr>
        <w:t>:</w:t>
      </w:r>
    </w:p>
    <w:p w14:paraId="3EDE23AC" w14:textId="77777777" w:rsidR="00DA359E" w:rsidRPr="00DA359E" w:rsidRDefault="00DA359E" w:rsidP="00DA359E">
      <w:pPr>
        <w:spacing w:after="0" w:line="240" w:lineRule="auto"/>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облаштування тротуарів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естетичне облаштування міста – </w:t>
      </w:r>
      <w:r w:rsidRPr="00DA359E">
        <w:rPr>
          <w:rFonts w:ascii="Times New Roman" w:eastAsia="Calibri" w:hAnsi="Times New Roman" w:cs="Times New Roman"/>
          <w:sz w:val="44"/>
          <w:szCs w:val="20"/>
          <w:lang w:val="uk-UA" w:eastAsia="uk-UA"/>
        </w:rPr>
        <w:t>□</w:t>
      </w:r>
    </w:p>
    <w:p w14:paraId="6B0B664F" w14:textId="4BF20E14" w:rsidR="00DA359E" w:rsidRPr="00DA359E" w:rsidRDefault="00DA359E" w:rsidP="00DA359E">
      <w:pPr>
        <w:spacing w:after="120" w:line="240" w:lineRule="auto"/>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дороги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будівництво спортивних та дитячих майданчиків – </w:t>
      </w:r>
      <w:r w:rsidR="005B0B0F">
        <w:rPr>
          <w:rFonts w:ascii="Times New Roman" w:eastAsia="Calibri" w:hAnsi="Times New Roman" w:cs="Times New Roman"/>
          <w:noProof/>
          <w:sz w:val="28"/>
          <w:szCs w:val="20"/>
          <w:lang w:val="uk-UA" w:eastAsia="uk-UA"/>
        </w:rPr>
        <w:drawing>
          <wp:inline distT="0" distB="0" distL="0" distR="0" wp14:anchorId="2012F40D" wp14:editId="058DCFA5">
            <wp:extent cx="158439" cy="158439"/>
            <wp:effectExtent l="0" t="0" r="0" b="0"/>
            <wp:docPr id="18" name="Рисунок 18"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Маркеры-галочки"/>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2113" cy="162113"/>
                    </a:xfrm>
                    <a:prstGeom prst="rect">
                      <a:avLst/>
                    </a:prstGeom>
                  </pic:spPr>
                </pic:pic>
              </a:graphicData>
            </a:graphic>
          </wp:inline>
        </w:drawing>
      </w:r>
    </w:p>
    <w:p w14:paraId="2F60C2F6" w14:textId="77777777" w:rsidR="00DA359E" w:rsidRPr="00DA359E" w:rsidRDefault="00DA359E" w:rsidP="00DA359E">
      <w:pPr>
        <w:spacing w:after="0" w:line="216"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облаштування зон відпочинку (в тому числі зі створенням точок вільного доступу до мережі  Інтернет) та впорядкування прибережних смуг водойм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вуличне освітлення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розвиток вело- та бігової інфраструктури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w:t>
      </w:r>
      <w:r w:rsidRPr="00DA359E">
        <w:rPr>
          <w:rFonts w:ascii="Times New Roman" w:eastAsia="Calibri" w:hAnsi="Times New Roman" w:cs="Times New Roman"/>
          <w:spacing w:val="-6"/>
          <w:sz w:val="28"/>
          <w:szCs w:val="20"/>
          <w:lang w:val="uk-UA" w:eastAsia="uk-UA"/>
        </w:rPr>
        <w:t xml:space="preserve">заходи з енергозбереження (використання відновлювальних джерел енергії) – </w:t>
      </w:r>
      <w:r w:rsidRPr="00DA359E">
        <w:rPr>
          <w:rFonts w:ascii="Times New Roman" w:eastAsia="Calibri" w:hAnsi="Times New Roman" w:cs="Times New Roman"/>
          <w:sz w:val="44"/>
          <w:szCs w:val="20"/>
          <w:lang w:val="uk-UA" w:eastAsia="uk-UA"/>
        </w:rPr>
        <w:t>□</w:t>
      </w:r>
      <w:r w:rsidRPr="00DA359E">
        <w:rPr>
          <w:rFonts w:ascii="Times New Roman" w:eastAsia="Calibri" w:hAnsi="Times New Roman" w:cs="Times New Roman"/>
          <w:sz w:val="28"/>
          <w:szCs w:val="20"/>
          <w:lang w:val="uk-UA" w:eastAsia="uk-UA"/>
        </w:rPr>
        <w:t xml:space="preserve"> ● інше – </w:t>
      </w:r>
      <w:r w:rsidRPr="00DA359E">
        <w:rPr>
          <w:rFonts w:ascii="Times New Roman" w:eastAsia="Calibri" w:hAnsi="Times New Roman" w:cs="Times New Roman"/>
          <w:sz w:val="44"/>
          <w:szCs w:val="20"/>
          <w:lang w:val="uk-UA" w:eastAsia="uk-UA"/>
        </w:rPr>
        <w:t>□</w:t>
      </w:r>
    </w:p>
    <w:p w14:paraId="2E241E53" w14:textId="77777777" w:rsidR="00DA359E" w:rsidRPr="00DA359E" w:rsidRDefault="00DA359E" w:rsidP="00DA359E">
      <w:pPr>
        <w:spacing w:after="0" w:line="240" w:lineRule="auto"/>
        <w:jc w:val="both"/>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ab/>
        <w:t>3. Місце реалізації завдання</w:t>
      </w:r>
      <w:r w:rsidRPr="00DA359E">
        <w:rPr>
          <w:rFonts w:ascii="Times New Roman" w:eastAsia="Calibri" w:hAnsi="Times New Roman" w:cs="Times New Roman"/>
          <w:sz w:val="28"/>
          <w:szCs w:val="20"/>
          <w:lang w:val="uk-UA" w:eastAsia="uk-UA"/>
        </w:rPr>
        <w:t>: (м. Херсон, індекс - 73484)</w:t>
      </w:r>
    </w:p>
    <w:p w14:paraId="3AAC3084"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селище Інженерне, б. 9-а</w:t>
      </w:r>
    </w:p>
    <w:p w14:paraId="7ACE1409" w14:textId="77777777" w:rsidR="00DA359E" w:rsidRPr="00DA359E" w:rsidRDefault="00DA359E" w:rsidP="00DA359E">
      <w:pPr>
        <w:spacing w:after="0" w:line="240" w:lineRule="auto"/>
        <w:jc w:val="both"/>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ab/>
        <w:t>4.</w:t>
      </w: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b/>
          <w:sz w:val="28"/>
          <w:szCs w:val="20"/>
          <w:lang w:val="uk-UA" w:eastAsia="uk-UA"/>
        </w:rPr>
        <w:t>Короткий опис проекту</w:t>
      </w:r>
      <w:r w:rsidRPr="00DA359E">
        <w:rPr>
          <w:rFonts w:ascii="Times New Roman" w:eastAsia="Calibri" w:hAnsi="Times New Roman" w:cs="Times New Roman"/>
          <w:sz w:val="28"/>
          <w:szCs w:val="20"/>
          <w:lang w:val="uk-UA" w:eastAsia="uk-UA"/>
        </w:rPr>
        <w:t xml:space="preserve"> :</w:t>
      </w:r>
    </w:p>
    <w:p w14:paraId="4EE3A68A"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Дитячі ігрові майданчики та спортивний комплекс є важливою складовою фізичного, психологічного і розумового розвитку дитини. У сучасному світі, коли прогрес, передові технології, екологічні проблеми, і весь спосіб життя часто мають негативний вплив на здоров'я людей, виникає гостра потреба у створенні умов для фізичного розвитку підростаючого покоління, для пропаганди здорового способу життя, занять спортом. </w:t>
      </w:r>
    </w:p>
    <w:p w14:paraId="0E78CCFC" w14:textId="77777777" w:rsidR="00DA359E" w:rsidRPr="00DA359E" w:rsidRDefault="00DA359E" w:rsidP="00DA359E">
      <w:pPr>
        <w:spacing w:after="0" w:line="240" w:lineRule="auto"/>
        <w:jc w:val="both"/>
        <w:rPr>
          <w:rFonts w:ascii="Times New Roman" w:eastAsia="Calibri" w:hAnsi="Times New Roman" w:cs="Times New Roman"/>
          <w:i/>
          <w:sz w:val="27"/>
          <w:szCs w:val="27"/>
          <w:lang w:val="uk-UA" w:eastAsia="uk-UA"/>
        </w:rPr>
      </w:pP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b/>
          <w:sz w:val="28"/>
          <w:szCs w:val="20"/>
          <w:lang w:val="uk-UA" w:eastAsia="uk-UA"/>
        </w:rPr>
        <w:t>5. Опис проекту</w:t>
      </w:r>
      <w:r w:rsidRPr="00DA359E">
        <w:rPr>
          <w:rFonts w:ascii="Times New Roman" w:eastAsia="Calibri" w:hAnsi="Times New Roman" w:cs="Times New Roman"/>
          <w:sz w:val="28"/>
          <w:szCs w:val="20"/>
          <w:lang w:val="uk-UA" w:eastAsia="uk-UA"/>
        </w:rPr>
        <w:t xml:space="preserve"> </w:t>
      </w:r>
    </w:p>
    <w:p w14:paraId="4B5C92A6" w14:textId="77777777" w:rsidR="00DA359E" w:rsidRPr="00DA359E" w:rsidRDefault="00DA359E" w:rsidP="00DA359E">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 xml:space="preserve">    Головною метою проекту є розширення дитячих та спортивного майданчика відповідно до санітарних вимог, створення належних умов для організації дозвілля дітей, впровадження здорового способу життя.</w:t>
      </w:r>
    </w:p>
    <w:p w14:paraId="3972BF80" w14:textId="77777777" w:rsidR="00DA359E" w:rsidRPr="00DA359E" w:rsidRDefault="00DA359E" w:rsidP="00DA359E">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 xml:space="preserve">    Проблемою дитячих майданчиків у с. Інженерному є те, що вони потребують реконструкції та розширення нових спортивних споруд. Турбуючись про здорове дозвілля своїх дітей, старі майданчики багато років утримуються виключно небайдужими батьками. Однак у зв'язку зі значною кількістю дітей дошкільного та молодшого шкільного віку є потреба у реконструкції й встановленні дитячих ігрових майданчиків та гімнастичного комплексу.</w:t>
      </w:r>
    </w:p>
    <w:p w14:paraId="02295923" w14:textId="77777777" w:rsidR="00DA359E" w:rsidRPr="00DA359E" w:rsidRDefault="00DA359E" w:rsidP="00DA359E">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 xml:space="preserve">    Створення гімнастичного дитячого комплексу сприятиме підвищенню рівня фізичної та загальної культури населення та вирішить проблему незанятості </w:t>
      </w:r>
      <w:r w:rsidRPr="00DA359E">
        <w:rPr>
          <w:rFonts w:ascii="Times New Roman" w:eastAsia="Calibri" w:hAnsi="Times New Roman" w:cs="Times New Roman"/>
          <w:sz w:val="28"/>
          <w:szCs w:val="28"/>
          <w:lang w:val="uk-UA" w:eastAsia="uk-UA"/>
        </w:rPr>
        <w:lastRenderedPageBreak/>
        <w:t>дітей. Гра та заняття спортом на такому майданчику додадуть силу, здоров'я, спритність нашому майбутньому поколінню. Розширення дитячих майданчиків та спортивного комплексу дасть можливість поліпшити умови для виховання та відпочинку дітей, вжити заходів щодо попередження травматизму, безпеки життєдіяльності дітей. Нові споруди нададуть дітям можливість проводити спортивні заходи, залучати їх до активності. Значно поліпшаться умови для дозвілля дітей, а також покращиться естетичний вигляд школи-саду.</w:t>
      </w:r>
    </w:p>
    <w:p w14:paraId="074D39B5"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b/>
          <w:sz w:val="28"/>
          <w:szCs w:val="20"/>
          <w:lang w:val="uk-UA" w:eastAsia="uk-UA"/>
        </w:rPr>
        <w:t>6.</w:t>
      </w:r>
      <w:r w:rsidRPr="00DA359E">
        <w:rPr>
          <w:rFonts w:ascii="Times New Roman" w:eastAsia="Calibri" w:hAnsi="Times New Roman" w:cs="Times New Roman"/>
          <w:sz w:val="28"/>
          <w:szCs w:val="20"/>
          <w:lang w:val="uk-UA" w:eastAsia="uk-UA"/>
        </w:rPr>
        <w:t xml:space="preserve"> </w:t>
      </w:r>
      <w:r w:rsidRPr="00DA359E">
        <w:rPr>
          <w:rFonts w:ascii="Times New Roman" w:eastAsia="Calibri" w:hAnsi="Times New Roman" w:cs="Times New Roman"/>
          <w:b/>
          <w:sz w:val="28"/>
          <w:szCs w:val="20"/>
          <w:lang w:val="uk-UA" w:eastAsia="uk-UA"/>
        </w:rPr>
        <w:t>Обґрунтування бенефіціарів проекту</w:t>
      </w:r>
      <w:r w:rsidRPr="00DA359E">
        <w:rPr>
          <w:rFonts w:ascii="Times New Roman" w:eastAsia="Calibri" w:hAnsi="Times New Roman" w:cs="Times New Roman"/>
          <w:sz w:val="28"/>
          <w:szCs w:val="20"/>
          <w:lang w:val="uk-UA" w:eastAsia="uk-UA"/>
        </w:rPr>
        <w:t>:</w:t>
      </w:r>
    </w:p>
    <w:p w14:paraId="38AB8BC1"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Облаштування дитячого майданчику забезпечить місце для розваг та занять спортом дітей дошкільного та молодшого шкільного віку, мешканців селища Інженерного.</w:t>
      </w:r>
    </w:p>
    <w:p w14:paraId="281D4206" w14:textId="77777777" w:rsidR="00DA359E" w:rsidRPr="00DA359E" w:rsidRDefault="00DA359E" w:rsidP="00DA359E">
      <w:pPr>
        <w:spacing w:after="0" w:line="240" w:lineRule="auto"/>
        <w:jc w:val="both"/>
        <w:rPr>
          <w:rFonts w:ascii="Times New Roman" w:eastAsia="Calibri" w:hAnsi="Times New Roman" w:cs="Times New Roman"/>
          <w:b/>
          <w:sz w:val="28"/>
          <w:szCs w:val="20"/>
          <w:lang w:val="uk-UA" w:eastAsia="uk-UA"/>
        </w:rPr>
      </w:pPr>
      <w:r w:rsidRPr="00DA359E">
        <w:rPr>
          <w:rFonts w:ascii="Times New Roman" w:eastAsia="Calibri" w:hAnsi="Times New Roman" w:cs="Times New Roman"/>
          <w:b/>
          <w:sz w:val="28"/>
          <w:szCs w:val="20"/>
          <w:lang w:val="uk-UA" w:eastAsia="uk-UA"/>
        </w:rPr>
        <w:tab/>
        <w:t>7. Інформація щодо очікуваних результатів у разі реалізації проекту:</w:t>
      </w:r>
    </w:p>
    <w:p w14:paraId="057A9F59"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xml:space="preserve">    Реалізація проекту «Облаштування майданчика «Веселий вітер»» дасть можливість:</w:t>
      </w:r>
    </w:p>
    <w:p w14:paraId="4C3FD187"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створити сучасні умови для розваг та занять фізкультурою на території майданчиків та спортивного комплексу;</w:t>
      </w:r>
    </w:p>
    <w:p w14:paraId="47560AB9"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організувати дозвілля населення територіальної громади, в особливості дітей дошкільного віку та школярів;</w:t>
      </w:r>
    </w:p>
    <w:p w14:paraId="4AE63D83"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вирішити актуальні проблеми незайнятості дітей, підлітків, молоді;</w:t>
      </w:r>
    </w:p>
    <w:p w14:paraId="7DD2B06A" w14:textId="77777777" w:rsidR="00DA359E" w:rsidRPr="00DA359E"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 формувати фізичне, соціальне і духовне здоров'я молоді.</w:t>
      </w:r>
    </w:p>
    <w:p w14:paraId="16C6CCF2" w14:textId="77777777" w:rsidR="00DA359E" w:rsidRPr="00DA359E" w:rsidRDefault="00DA359E" w:rsidP="00DA359E">
      <w:pPr>
        <w:spacing w:after="0" w:line="240" w:lineRule="auto"/>
        <w:rPr>
          <w:rFonts w:ascii="Times New Roman" w:eastAsia="Calibri" w:hAnsi="Times New Roman" w:cs="Times New Roman"/>
          <w:sz w:val="28"/>
          <w:szCs w:val="25"/>
          <w:lang w:val="uk-UA" w:eastAsia="uk-UA"/>
        </w:rPr>
      </w:pPr>
      <w:r w:rsidRPr="00DA359E">
        <w:rPr>
          <w:rFonts w:ascii="Times New Roman" w:eastAsia="Calibri" w:hAnsi="Times New Roman" w:cs="Times New Roman"/>
          <w:b/>
          <w:sz w:val="28"/>
          <w:szCs w:val="25"/>
          <w:lang w:val="uk-UA" w:eastAsia="uk-UA"/>
        </w:rPr>
        <w:tab/>
        <w:t>8. Орієнтовна вартість (кошторис) проекту</w:t>
      </w:r>
      <w:r w:rsidRPr="00DA359E">
        <w:rPr>
          <w:rFonts w:ascii="Times New Roman" w:eastAsia="Calibri" w:hAnsi="Times New Roman" w:cs="Times New Roman"/>
          <w:sz w:val="28"/>
          <w:szCs w:val="25"/>
          <w:lang w:val="uk-UA" w:eastAsia="uk-UA"/>
        </w:rPr>
        <w:t>:</w:t>
      </w:r>
    </w:p>
    <w:tbl>
      <w:tblPr>
        <w:tblW w:w="928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330"/>
        <w:gridCol w:w="2955"/>
      </w:tblGrid>
      <w:tr w:rsidR="00DA359E" w:rsidRPr="00DA359E" w14:paraId="2F483D53" w14:textId="77777777" w:rsidTr="00DA359E">
        <w:trPr>
          <w:trHeight w:val="544"/>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hideMark/>
          </w:tcPr>
          <w:p w14:paraId="63B10BE5" w14:textId="77777777" w:rsidR="00DA359E" w:rsidRPr="00DA359E" w:rsidRDefault="00DA359E" w:rsidP="00DA359E">
            <w:pPr>
              <w:spacing w:after="0" w:line="240" w:lineRule="auto"/>
              <w:jc w:val="center"/>
              <w:rPr>
                <w:rFonts w:ascii="Times New Roman" w:eastAsia="Calibri" w:hAnsi="Times New Roman" w:cs="Times New Roman"/>
                <w:sz w:val="28"/>
                <w:szCs w:val="25"/>
                <w:lang w:val="uk-UA" w:eastAsia="uk-UA"/>
              </w:rPr>
            </w:pPr>
            <w:r w:rsidRPr="00DA359E">
              <w:rPr>
                <w:rFonts w:ascii="Times New Roman" w:eastAsia="Calibri" w:hAnsi="Times New Roman" w:cs="Times New Roman"/>
                <w:sz w:val="28"/>
                <w:szCs w:val="25"/>
                <w:lang w:val="uk-UA" w:eastAsia="uk-UA"/>
              </w:rPr>
              <w:t>Складові завдання</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hideMark/>
          </w:tcPr>
          <w:p w14:paraId="1A2241EF" w14:textId="77777777" w:rsidR="00DA359E" w:rsidRPr="00DA359E" w:rsidRDefault="00DA359E" w:rsidP="00DA359E">
            <w:pPr>
              <w:spacing w:after="0" w:line="216" w:lineRule="auto"/>
              <w:jc w:val="center"/>
              <w:rPr>
                <w:rFonts w:ascii="Times New Roman" w:eastAsia="Calibri" w:hAnsi="Times New Roman" w:cs="Times New Roman"/>
                <w:sz w:val="28"/>
                <w:szCs w:val="25"/>
                <w:lang w:val="uk-UA" w:eastAsia="uk-UA"/>
              </w:rPr>
            </w:pPr>
            <w:r w:rsidRPr="00DA359E">
              <w:rPr>
                <w:rFonts w:ascii="Times New Roman" w:eastAsia="Calibri" w:hAnsi="Times New Roman" w:cs="Times New Roman"/>
                <w:sz w:val="28"/>
                <w:szCs w:val="25"/>
                <w:lang w:val="uk-UA" w:eastAsia="uk-UA"/>
              </w:rPr>
              <w:t>Орієнтовна вартість, гривень</w:t>
            </w:r>
          </w:p>
        </w:tc>
      </w:tr>
      <w:tr w:rsidR="00DA359E" w:rsidRPr="00DA359E" w14:paraId="7C8E35F0"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656848" w14:textId="77777777" w:rsidR="00DA359E" w:rsidRPr="00DA359E" w:rsidRDefault="00DA359E" w:rsidP="00DA359E">
            <w:pPr>
              <w:numPr>
                <w:ilvl w:val="0"/>
                <w:numId w:val="2"/>
              </w:numPr>
              <w:spacing w:after="0" w:line="240" w:lineRule="auto"/>
              <w:contextualSpacing/>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Т 803 Ігровий дитячий комплекс «Карапуз» - 1 шт</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A5E3E71" w14:textId="77777777" w:rsidR="00DA359E" w:rsidRPr="00DA359E" w:rsidRDefault="00DA359E" w:rsidP="00DA359E">
            <w:pPr>
              <w:spacing w:after="0" w:line="240" w:lineRule="auto"/>
              <w:rPr>
                <w:rFonts w:ascii="Times New Roman" w:eastAsia="Calibri" w:hAnsi="Times New Roman" w:cs="Times New Roman"/>
                <w:sz w:val="25"/>
                <w:szCs w:val="25"/>
                <w:lang w:val="en-US" w:eastAsia="uk-UA"/>
              </w:rPr>
            </w:pPr>
            <w:r w:rsidRPr="00DA359E">
              <w:rPr>
                <w:rFonts w:ascii="Times New Roman" w:eastAsia="Calibri" w:hAnsi="Times New Roman" w:cs="Times New Roman"/>
                <w:sz w:val="25"/>
                <w:szCs w:val="25"/>
                <w:lang w:val="uk-UA" w:eastAsia="uk-UA"/>
              </w:rPr>
              <w:t>130 000,00</w:t>
            </w:r>
          </w:p>
        </w:tc>
      </w:tr>
      <w:tr w:rsidR="00DA359E" w:rsidRPr="00DA359E" w14:paraId="7D7B60A0"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6B82910" w14:textId="77777777" w:rsidR="00DA359E" w:rsidRPr="00DA359E" w:rsidRDefault="00DA359E" w:rsidP="00DA359E">
            <w:pPr>
              <w:numPr>
                <w:ilvl w:val="0"/>
                <w:numId w:val="2"/>
              </w:numPr>
              <w:spacing w:after="0" w:line="240" w:lineRule="auto"/>
              <w:contextualSpacing/>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en-US" w:eastAsia="uk-UA"/>
              </w:rPr>
              <w:t xml:space="preserve">S765.1 </w:t>
            </w:r>
            <w:r w:rsidRPr="00DA359E">
              <w:rPr>
                <w:rFonts w:ascii="Times New Roman" w:eastAsia="Calibri" w:hAnsi="Times New Roman" w:cs="Times New Roman"/>
                <w:sz w:val="25"/>
                <w:szCs w:val="25"/>
                <w:lang w:val="uk-UA" w:eastAsia="uk-UA"/>
              </w:rPr>
              <w:t>Гімнастичний комплекс – 1 шт</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0C5090" w14:textId="77777777" w:rsidR="00DA359E" w:rsidRPr="00DA359E" w:rsidRDefault="00DA359E" w:rsidP="00DA359E">
            <w:pPr>
              <w:spacing w:after="0" w:line="240" w:lineRule="auto"/>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39 650,00</w:t>
            </w:r>
          </w:p>
        </w:tc>
      </w:tr>
      <w:tr w:rsidR="00DA359E" w:rsidRPr="00DA359E" w14:paraId="7ED6BA78"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36E2CC" w14:textId="77777777" w:rsidR="00DA359E" w:rsidRPr="00DA359E" w:rsidRDefault="00DA359E" w:rsidP="00DA359E">
            <w:pPr>
              <w:numPr>
                <w:ilvl w:val="0"/>
                <w:numId w:val="2"/>
              </w:numPr>
              <w:spacing w:after="0" w:line="240" w:lineRule="auto"/>
              <w:contextualSpacing/>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ТЕ 321 Пісочний двір «Хатинка-2» - 1 шт</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1A76B93" w14:textId="77777777" w:rsidR="00DA359E" w:rsidRPr="00DA359E" w:rsidRDefault="00DA359E" w:rsidP="00DA359E">
            <w:pPr>
              <w:spacing w:after="0" w:line="240" w:lineRule="auto"/>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27 950,00</w:t>
            </w:r>
          </w:p>
        </w:tc>
      </w:tr>
      <w:tr w:rsidR="005B0B0F" w:rsidRPr="00DA359E" w14:paraId="12F21B39"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EBC91A9" w14:textId="32B7FE37" w:rsidR="005B0B0F" w:rsidRPr="00DA359E" w:rsidRDefault="005B0B0F" w:rsidP="004B59F3">
            <w:pPr>
              <w:spacing w:after="0" w:line="240" w:lineRule="auto"/>
              <w:jc w:val="right"/>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 xml:space="preserve">                                           Доставка Чернігів-Інженерне</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32CA63B" w14:textId="3E47A972" w:rsidR="005B0B0F" w:rsidRPr="00DA359E" w:rsidRDefault="005B0B0F" w:rsidP="00DA359E">
            <w:pPr>
              <w:spacing w:after="0" w:line="240" w:lineRule="auto"/>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8 000,00</w:t>
            </w:r>
          </w:p>
        </w:tc>
      </w:tr>
      <w:tr w:rsidR="005B0B0F" w:rsidRPr="00DA359E" w14:paraId="4138C3C0"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D0B21DC" w14:textId="4D535DF2" w:rsidR="005B0B0F" w:rsidRPr="00DA359E" w:rsidRDefault="005B0B0F" w:rsidP="004B59F3">
            <w:pPr>
              <w:spacing w:after="0" w:line="240" w:lineRule="auto"/>
              <w:jc w:val="right"/>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 xml:space="preserve">        Монтаж та встановлення обладнання з матеріалами</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F1EF20D" w14:textId="6CF05A53" w:rsidR="005B0B0F" w:rsidRPr="00DA359E" w:rsidRDefault="005B0B0F" w:rsidP="00DA359E">
            <w:pPr>
              <w:spacing w:after="0" w:line="240" w:lineRule="auto"/>
              <w:rPr>
                <w:rFonts w:ascii="Times New Roman" w:eastAsia="Calibri" w:hAnsi="Times New Roman" w:cs="Times New Roman"/>
                <w:sz w:val="25"/>
                <w:szCs w:val="25"/>
                <w:lang w:val="uk-UA" w:eastAsia="uk-UA"/>
              </w:rPr>
            </w:pPr>
            <w:r w:rsidRPr="00DA359E">
              <w:rPr>
                <w:rFonts w:ascii="Times New Roman" w:eastAsia="Calibri" w:hAnsi="Times New Roman" w:cs="Times New Roman"/>
                <w:sz w:val="25"/>
                <w:szCs w:val="25"/>
                <w:lang w:val="uk-UA" w:eastAsia="uk-UA"/>
              </w:rPr>
              <w:t>39 000,00</w:t>
            </w:r>
          </w:p>
        </w:tc>
      </w:tr>
      <w:tr w:rsidR="005B0B0F" w:rsidRPr="00DA359E" w14:paraId="68107019" w14:textId="77777777" w:rsidTr="00DA359E">
        <w:trPr>
          <w:trHeight w:val="20"/>
          <w:jc w:val="center"/>
        </w:trPr>
        <w:tc>
          <w:tcPr>
            <w:tcW w:w="633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9BA6D39" w14:textId="2BA03920" w:rsidR="005B0B0F" w:rsidRPr="00DA359E" w:rsidRDefault="005B0B0F" w:rsidP="004B59F3">
            <w:pPr>
              <w:spacing w:after="0" w:line="240" w:lineRule="auto"/>
              <w:jc w:val="right"/>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 xml:space="preserve">        Непередбачувані витрати з урахуванням інфляції</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FFD00B2" w14:textId="435BC250" w:rsidR="005B0B0F" w:rsidRPr="00DA359E" w:rsidRDefault="005B0B0F" w:rsidP="00DA359E">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5 400,00</w:t>
            </w:r>
          </w:p>
        </w:tc>
      </w:tr>
      <w:tr w:rsidR="004B59F3" w:rsidRPr="00DA359E" w14:paraId="009CD282" w14:textId="77777777" w:rsidTr="004864B6">
        <w:trPr>
          <w:trHeight w:val="20"/>
          <w:jc w:val="center"/>
        </w:trPr>
        <w:tc>
          <w:tcPr>
            <w:tcW w:w="6330" w:type="dxa"/>
            <w:tcBorders>
              <w:top w:val="single" w:sz="4" w:space="0" w:color="auto"/>
              <w:left w:val="nil"/>
              <w:bottom w:val="nil"/>
              <w:right w:val="single" w:sz="4" w:space="0" w:color="auto"/>
            </w:tcBorders>
            <w:tcMar>
              <w:top w:w="100" w:type="dxa"/>
              <w:left w:w="80" w:type="dxa"/>
              <w:bottom w:w="100" w:type="dxa"/>
              <w:right w:w="80" w:type="dxa"/>
            </w:tcMar>
            <w:vAlign w:val="center"/>
          </w:tcPr>
          <w:p w14:paraId="5724667B" w14:textId="32626605" w:rsidR="004B59F3" w:rsidRPr="00DA359E" w:rsidRDefault="004B59F3" w:rsidP="004B59F3">
            <w:pPr>
              <w:spacing w:after="0" w:line="240" w:lineRule="auto"/>
              <w:jc w:val="right"/>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Всього:</w:t>
            </w:r>
          </w:p>
        </w:tc>
        <w:tc>
          <w:tcPr>
            <w:tcW w:w="29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A7C60DD" w14:textId="4A8EDEE1" w:rsidR="004B59F3" w:rsidRPr="00DA359E" w:rsidRDefault="004B59F3" w:rsidP="00DA359E">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250 000,00</w:t>
            </w:r>
          </w:p>
        </w:tc>
      </w:tr>
    </w:tbl>
    <w:p w14:paraId="681ED029" w14:textId="77777777" w:rsidR="0056005D" w:rsidRDefault="00DA359E" w:rsidP="004B59F3">
      <w:pPr>
        <w:spacing w:before="120" w:after="0" w:line="240" w:lineRule="auto"/>
        <w:jc w:val="both"/>
        <w:rPr>
          <w:rFonts w:ascii="Times New Roman" w:eastAsia="Calibri" w:hAnsi="Times New Roman" w:cs="Times New Roman"/>
          <w:b/>
          <w:sz w:val="28"/>
          <w:szCs w:val="28"/>
          <w:lang w:val="uk-UA" w:eastAsia="uk-UA"/>
        </w:rPr>
      </w:pPr>
      <w:r w:rsidRPr="00DA359E">
        <w:rPr>
          <w:rFonts w:ascii="Times New Roman" w:eastAsia="Calibri" w:hAnsi="Times New Roman" w:cs="Times New Roman"/>
          <w:b/>
          <w:spacing w:val="-4"/>
          <w:sz w:val="28"/>
          <w:szCs w:val="28"/>
          <w:lang w:val="uk-UA" w:eastAsia="uk-UA"/>
        </w:rPr>
        <w:tab/>
        <w:t>9</w:t>
      </w:r>
      <w:r w:rsidRPr="00DA359E">
        <w:rPr>
          <w:rFonts w:ascii="Times New Roman" w:eastAsia="Calibri" w:hAnsi="Times New Roman" w:cs="Times New Roman"/>
          <w:b/>
          <w:sz w:val="28"/>
          <w:szCs w:val="28"/>
          <w:lang w:val="uk-UA" w:eastAsia="uk-UA"/>
        </w:rPr>
        <w:t>.</w:t>
      </w:r>
      <w:r w:rsidR="004B59F3">
        <w:rPr>
          <w:rFonts w:ascii="Times New Roman" w:eastAsia="Calibri" w:hAnsi="Times New Roman" w:cs="Times New Roman"/>
          <w:b/>
          <w:sz w:val="28"/>
          <w:szCs w:val="28"/>
          <w:lang w:val="uk-UA" w:eastAsia="uk-UA"/>
        </w:rPr>
        <w:t xml:space="preserve"> </w:t>
      </w:r>
      <w:r w:rsidR="0056005D" w:rsidRPr="0056005D">
        <w:rPr>
          <w:rFonts w:ascii="Times New Roman" w:eastAsia="Calibri" w:hAnsi="Times New Roman" w:cs="Times New Roman"/>
          <w:b/>
          <w:sz w:val="28"/>
          <w:szCs w:val="28"/>
          <w:lang w:val="uk-UA" w:eastAsia="uk-UA"/>
        </w:rPr>
        <w:t>Список з підписами щонайменше 15 громадян України віком від 16 років, які зареєстровані або проживають на території м. Херсона, що підтверджується офіційними документами (довідкою про місце роботи, навчання, служби чи іншими документами, що підтверджують факт проживання в місті), та підтримують цей проєкт (окрім його авторів), що додається для малих проєктів та 50 осіб для великих. Кожна додаткова сторінка списку повинна мати таку ж форму, за винятком позначення наступної сторінки</w:t>
      </w:r>
    </w:p>
    <w:p w14:paraId="2A2C9B4D" w14:textId="03A43492" w:rsidR="00DA359E" w:rsidRPr="004B59F3" w:rsidRDefault="0056005D" w:rsidP="004B59F3">
      <w:pPr>
        <w:spacing w:before="120" w:after="0" w:line="240" w:lineRule="auto"/>
        <w:jc w:val="both"/>
        <w:rPr>
          <w:rFonts w:ascii="Times New Roman" w:eastAsia="Calibri" w:hAnsi="Times New Roman" w:cs="Times New Roman"/>
          <w:b/>
          <w:spacing w:val="-4"/>
          <w:sz w:val="28"/>
          <w:szCs w:val="28"/>
          <w:lang w:val="uk-UA" w:eastAsia="uk-UA"/>
        </w:rPr>
      </w:pPr>
      <w:r>
        <w:rPr>
          <w:rFonts w:ascii="Times New Roman" w:eastAsia="Calibri" w:hAnsi="Times New Roman" w:cs="Times New Roman"/>
          <w:b/>
          <w:sz w:val="28"/>
          <w:szCs w:val="28"/>
          <w:lang w:val="uk-UA" w:eastAsia="uk-UA"/>
        </w:rPr>
        <w:t xml:space="preserve">         10. </w:t>
      </w:r>
      <w:r w:rsidR="00DA359E" w:rsidRPr="00DA359E">
        <w:rPr>
          <w:rFonts w:ascii="Times New Roman" w:eastAsia="Calibri" w:hAnsi="Times New Roman" w:cs="Times New Roman"/>
          <w:b/>
          <w:sz w:val="28"/>
          <w:szCs w:val="28"/>
          <w:lang w:val="uk-UA" w:eastAsia="uk-UA"/>
        </w:rPr>
        <w:t>Контактні дані автора/авторів проекту, які будуть загальнодоступні, у тому числі для авторів інших проектів, мешканців, представників засобів масової інформації, з метою обміну думками, інформацією, можливих узгоджень тощо</w:t>
      </w:r>
      <w:r w:rsidR="00DA359E" w:rsidRPr="00DA359E">
        <w:rPr>
          <w:rFonts w:ascii="Times New Roman" w:eastAsia="Calibri" w:hAnsi="Times New Roman" w:cs="Times New Roman"/>
          <w:sz w:val="28"/>
          <w:szCs w:val="28"/>
          <w:lang w:val="uk-UA" w:eastAsia="uk-UA"/>
        </w:rPr>
        <w:t xml:space="preserve"> </w:t>
      </w:r>
      <w:r w:rsidR="00DA359E" w:rsidRPr="00DA359E">
        <w:rPr>
          <w:rFonts w:ascii="Times New Roman" w:eastAsia="Calibri" w:hAnsi="Times New Roman" w:cs="Times New Roman"/>
          <w:i/>
          <w:sz w:val="28"/>
          <w:szCs w:val="28"/>
          <w:lang w:val="uk-UA" w:eastAsia="uk-UA"/>
        </w:rPr>
        <w:t>(необхідне підкреслити)</w:t>
      </w:r>
      <w:r w:rsidR="00DA359E" w:rsidRPr="00DA359E">
        <w:rPr>
          <w:rFonts w:ascii="Times New Roman" w:eastAsia="Calibri" w:hAnsi="Times New Roman" w:cs="Times New Roman"/>
          <w:sz w:val="28"/>
          <w:szCs w:val="28"/>
          <w:lang w:val="uk-UA" w:eastAsia="uk-UA"/>
        </w:rPr>
        <w:t>:</w:t>
      </w:r>
    </w:p>
    <w:p w14:paraId="0C4E9452" w14:textId="2980FDE8" w:rsidR="00DA359E" w:rsidRPr="00DA359E" w:rsidRDefault="00DA359E" w:rsidP="00DA359E">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lastRenderedPageBreak/>
        <w:t xml:space="preserve">а) висловлюю  свою  згоду  на  використання  моєї  електронної  адреси </w:t>
      </w:r>
      <w:r w:rsidR="004B59F3" w:rsidRPr="004B59F3">
        <w:rPr>
          <w:rStyle w:val="a5"/>
        </w:rPr>
        <w:t>shestopalova138500@gmail.com</w:t>
      </w:r>
      <w:r w:rsidR="004B59F3" w:rsidRPr="00DA359E">
        <w:rPr>
          <w:rFonts w:ascii="Times New Roman" w:eastAsia="Calibri" w:hAnsi="Times New Roman" w:cs="Times New Roman"/>
          <w:sz w:val="28"/>
          <w:szCs w:val="28"/>
          <w:lang w:val="uk-UA" w:eastAsia="uk-UA"/>
        </w:rPr>
        <w:t xml:space="preserve">  </w:t>
      </w:r>
      <w:r w:rsidRPr="00DA359E">
        <w:rPr>
          <w:rFonts w:ascii="Times New Roman" w:eastAsia="Calibri" w:hAnsi="Times New Roman" w:cs="Times New Roman"/>
          <w:sz w:val="28"/>
          <w:szCs w:val="28"/>
          <w:lang w:val="uk-UA" w:eastAsia="uk-UA"/>
        </w:rPr>
        <w:t>для зазначених вище цілей</w:t>
      </w:r>
    </w:p>
    <w:p w14:paraId="207DD1A3" w14:textId="21DF4EF7" w:rsidR="004B59F3" w:rsidRDefault="00DA359E" w:rsidP="004B59F3">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b/>
          <w:sz w:val="28"/>
          <w:szCs w:val="28"/>
          <w:u w:val="single"/>
          <w:lang w:val="uk-UA" w:eastAsia="uk-UA"/>
        </w:rPr>
        <w:t>Підпис особи, що дає згоду на використання своєї електронної адреси</w:t>
      </w:r>
      <w:r w:rsidRPr="00DA359E">
        <w:rPr>
          <w:rFonts w:ascii="Times New Roman" w:eastAsia="Calibri" w:hAnsi="Times New Roman" w:cs="Times New Roman"/>
          <w:b/>
          <w:sz w:val="28"/>
          <w:szCs w:val="28"/>
          <w:lang w:val="uk-UA" w:eastAsia="uk-UA"/>
        </w:rPr>
        <w:t xml:space="preserve"> </w:t>
      </w:r>
    </w:p>
    <w:p w14:paraId="52207273" w14:textId="3E0A12C0" w:rsidR="004B59F3" w:rsidRDefault="004B59F3" w:rsidP="004B59F3">
      <w:pPr>
        <w:spacing w:after="0" w:line="24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noProof/>
          <w:sz w:val="28"/>
          <w:szCs w:val="28"/>
          <w:lang w:val="uk-UA" w:eastAsia="uk-UA"/>
        </w:rPr>
        <w:drawing>
          <wp:inline distT="0" distB="0" distL="0" distR="0" wp14:anchorId="13F70560" wp14:editId="2253F1B7">
            <wp:extent cx="217051" cy="34457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86" cy="363367"/>
                    </a:xfrm>
                    <a:prstGeom prst="rect">
                      <a:avLst/>
                    </a:prstGeom>
                    <a:noFill/>
                    <a:ln>
                      <a:noFill/>
                    </a:ln>
                  </pic:spPr>
                </pic:pic>
              </a:graphicData>
            </a:graphic>
          </wp:inline>
        </w:drawing>
      </w:r>
    </w:p>
    <w:p w14:paraId="6A64879E" w14:textId="54AE4164" w:rsidR="004B59F3" w:rsidRDefault="00DA359E" w:rsidP="004B59F3">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 xml:space="preserve">         </w:t>
      </w:r>
    </w:p>
    <w:p w14:paraId="33EB5950" w14:textId="77777777" w:rsidR="004B59F3" w:rsidRDefault="004B59F3" w:rsidP="004B59F3">
      <w:pPr>
        <w:spacing w:after="0" w:line="240" w:lineRule="auto"/>
        <w:jc w:val="both"/>
        <w:rPr>
          <w:rFonts w:ascii="Times New Roman" w:eastAsia="Calibri" w:hAnsi="Times New Roman" w:cs="Times New Roman"/>
          <w:b/>
          <w:sz w:val="28"/>
          <w:szCs w:val="28"/>
          <w:lang w:val="uk-UA" w:eastAsia="uk-UA"/>
        </w:rPr>
      </w:pPr>
    </w:p>
    <w:p w14:paraId="0ECF9355" w14:textId="7C88BFA5" w:rsidR="00DA359E" w:rsidRPr="00DA359E" w:rsidRDefault="00DA359E" w:rsidP="004B59F3">
      <w:pPr>
        <w:spacing w:after="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b/>
          <w:sz w:val="28"/>
          <w:szCs w:val="28"/>
          <w:lang w:val="uk-UA" w:eastAsia="uk-UA"/>
        </w:rPr>
        <w:t>1</w:t>
      </w:r>
      <w:r w:rsidR="0056005D">
        <w:rPr>
          <w:rFonts w:ascii="Times New Roman" w:eastAsia="Calibri" w:hAnsi="Times New Roman" w:cs="Times New Roman"/>
          <w:b/>
          <w:sz w:val="28"/>
          <w:szCs w:val="28"/>
          <w:lang w:val="uk-UA" w:eastAsia="uk-UA"/>
        </w:rPr>
        <w:t>1</w:t>
      </w:r>
      <w:r w:rsidRPr="00DA359E">
        <w:rPr>
          <w:rFonts w:ascii="Times New Roman" w:eastAsia="Calibri" w:hAnsi="Times New Roman" w:cs="Times New Roman"/>
          <w:b/>
          <w:sz w:val="28"/>
          <w:szCs w:val="28"/>
          <w:lang w:val="uk-UA" w:eastAsia="uk-UA"/>
        </w:rPr>
        <w:t>. Інші додатки</w:t>
      </w:r>
      <w:r w:rsidRPr="00DA359E">
        <w:rPr>
          <w:rFonts w:ascii="Times New Roman" w:eastAsia="Calibri" w:hAnsi="Times New Roman" w:cs="Times New Roman"/>
          <w:sz w:val="28"/>
          <w:szCs w:val="28"/>
          <w:lang w:val="uk-UA" w:eastAsia="uk-UA"/>
        </w:rPr>
        <w:t xml:space="preserve"> (якщо необхідно):</w:t>
      </w:r>
    </w:p>
    <w:p w14:paraId="4C53E0A5" w14:textId="5664FD70" w:rsidR="00DA359E" w:rsidRPr="00DA359E" w:rsidRDefault="00DA359E" w:rsidP="00DA359E">
      <w:pPr>
        <w:spacing w:after="0" w:line="240" w:lineRule="auto"/>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a) фотографія/ї, які стосуються цього проекту,</w:t>
      </w:r>
    </w:p>
    <w:p w14:paraId="48DDFFB2" w14:textId="1414A1BB" w:rsidR="00DA359E" w:rsidRPr="00DA359E" w:rsidRDefault="00DA359E" w:rsidP="00DA359E">
      <w:pPr>
        <w:spacing w:after="0" w:line="240" w:lineRule="auto"/>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 xml:space="preserve">б) інші матеріали, суттєві для поданого проекту (креслення, схеми тощо) </w:t>
      </w:r>
    </w:p>
    <w:p w14:paraId="07A71CC5" w14:textId="11575807" w:rsidR="00DA359E" w:rsidRPr="00DA359E" w:rsidRDefault="00DA359E" w:rsidP="00DA359E">
      <w:pPr>
        <w:spacing w:after="120" w:line="240" w:lineRule="auto"/>
        <w:jc w:val="both"/>
        <w:rPr>
          <w:rFonts w:ascii="Times New Roman" w:eastAsia="Calibri" w:hAnsi="Times New Roman" w:cs="Times New Roman"/>
          <w:sz w:val="28"/>
          <w:szCs w:val="28"/>
          <w:lang w:val="uk-UA" w:eastAsia="uk-UA"/>
        </w:rPr>
      </w:pPr>
      <w:r w:rsidRPr="00DA359E">
        <w:rPr>
          <w:rFonts w:ascii="Times New Roman" w:eastAsia="Calibri" w:hAnsi="Times New Roman" w:cs="Times New Roman"/>
          <w:sz w:val="28"/>
          <w:szCs w:val="28"/>
          <w:lang w:val="uk-UA" w:eastAsia="uk-UA"/>
        </w:rPr>
        <w:t>в) кадастровий номер земельної ділянки: 6510165800:01:001:0075</w:t>
      </w:r>
    </w:p>
    <w:p w14:paraId="11AA15C0" w14:textId="77777777" w:rsidR="007A140D" w:rsidRDefault="007A140D" w:rsidP="007A140D">
      <w:pPr>
        <w:tabs>
          <w:tab w:val="left" w:pos="7320"/>
        </w:tabs>
        <w:spacing w:after="120" w:line="240" w:lineRule="auto"/>
        <w:rPr>
          <w:rFonts w:ascii="Times New Roman" w:eastAsia="Calibri" w:hAnsi="Times New Roman" w:cs="Times New Roman"/>
          <w:b/>
          <w:sz w:val="28"/>
          <w:szCs w:val="28"/>
          <w:lang w:val="uk-UA" w:eastAsia="uk-UA"/>
        </w:rPr>
      </w:pPr>
      <w:r w:rsidRPr="00DA359E">
        <w:rPr>
          <w:rFonts w:ascii="Times New Roman" w:eastAsia="Calibri" w:hAnsi="Times New Roman" w:cs="Times New Roman"/>
          <w:b/>
          <w:noProof/>
          <w:sz w:val="28"/>
          <w:szCs w:val="28"/>
          <w:lang w:eastAsia="ru-RU"/>
        </w:rPr>
        <w:drawing>
          <wp:anchor distT="0" distB="0" distL="114300" distR="114300" simplePos="0" relativeHeight="251673600" behindDoc="1" locked="0" layoutInCell="1" allowOverlap="1" wp14:anchorId="5D0C7298" wp14:editId="3EDE3E09">
            <wp:simplePos x="0" y="0"/>
            <wp:positionH relativeFrom="margin">
              <wp:align>right</wp:align>
            </wp:positionH>
            <wp:positionV relativeFrom="paragraph">
              <wp:posOffset>103505</wp:posOffset>
            </wp:positionV>
            <wp:extent cx="2828925" cy="28289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імнастичний комплекс.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14:sizeRelH relativeFrom="page">
              <wp14:pctWidth>0</wp14:pctWidth>
            </wp14:sizeRelH>
            <wp14:sizeRelV relativeFrom="page">
              <wp14:pctHeight>0</wp14:pctHeight>
            </wp14:sizeRelV>
          </wp:anchor>
        </w:drawing>
      </w:r>
    </w:p>
    <w:p w14:paraId="608EC3E1" w14:textId="6388C994" w:rsidR="00DA359E" w:rsidRPr="00DA359E" w:rsidRDefault="007A140D" w:rsidP="007A140D">
      <w:pPr>
        <w:tabs>
          <w:tab w:val="left" w:pos="7320"/>
        </w:tabs>
        <w:spacing w:after="120" w:line="240" w:lineRule="auto"/>
        <w:rPr>
          <w:rFonts w:ascii="Times New Roman" w:eastAsia="Calibri" w:hAnsi="Times New Roman" w:cs="Times New Roman"/>
          <w:b/>
          <w:sz w:val="28"/>
          <w:szCs w:val="28"/>
          <w:lang w:val="uk-UA" w:eastAsia="uk-UA"/>
        </w:rPr>
      </w:pPr>
      <w:r>
        <w:rPr>
          <w:rFonts w:ascii="Times New Roman" w:eastAsia="Calibri" w:hAnsi="Times New Roman" w:cs="Times New Roman"/>
          <w:b/>
          <w:noProof/>
          <w:sz w:val="28"/>
          <w:szCs w:val="28"/>
          <w:lang w:eastAsia="ru-RU"/>
        </w:rPr>
        <w:drawing>
          <wp:inline distT="0" distB="0" distL="0" distR="0" wp14:anchorId="5D826513" wp14:editId="15A0AB5E">
            <wp:extent cx="3109653" cy="2209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0337" cy="2217392"/>
                    </a:xfrm>
                    <a:prstGeom prst="rect">
                      <a:avLst/>
                    </a:prstGeom>
                    <a:noFill/>
                    <a:ln>
                      <a:noFill/>
                    </a:ln>
                  </pic:spPr>
                </pic:pic>
              </a:graphicData>
            </a:graphic>
          </wp:inline>
        </w:drawing>
      </w:r>
    </w:p>
    <w:p w14:paraId="5FFD8B7E" w14:textId="25D9808C"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1CDD4B2D" w14:textId="6F78D880"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7099AE20" w14:textId="72C9AA06" w:rsidR="00DA359E" w:rsidRPr="00DA359E" w:rsidRDefault="007A140D" w:rsidP="00DA359E">
      <w:pPr>
        <w:spacing w:after="120" w:line="240" w:lineRule="auto"/>
        <w:jc w:val="both"/>
        <w:rPr>
          <w:rFonts w:ascii="Times New Roman" w:eastAsia="Calibri" w:hAnsi="Times New Roman" w:cs="Times New Roman"/>
          <w:b/>
          <w:sz w:val="28"/>
          <w:szCs w:val="28"/>
          <w:lang w:val="uk-UA" w:eastAsia="uk-UA"/>
        </w:rPr>
      </w:pPr>
      <w:r w:rsidRPr="00DA359E">
        <w:rPr>
          <w:rFonts w:ascii="Times New Roman" w:eastAsia="Calibri" w:hAnsi="Times New Roman" w:cs="Times New Roman"/>
          <w:b/>
          <w:noProof/>
          <w:sz w:val="28"/>
          <w:szCs w:val="28"/>
          <w:lang w:eastAsia="ru-RU"/>
        </w:rPr>
        <w:drawing>
          <wp:anchor distT="0" distB="0" distL="114300" distR="114300" simplePos="0" relativeHeight="251672576" behindDoc="1" locked="0" layoutInCell="1" allowOverlap="1" wp14:anchorId="0D8593BF" wp14:editId="3D8CAB28">
            <wp:simplePos x="0" y="0"/>
            <wp:positionH relativeFrom="page">
              <wp:align>center</wp:align>
            </wp:positionH>
            <wp:positionV relativeFrom="paragraph">
              <wp:posOffset>10795</wp:posOffset>
            </wp:positionV>
            <wp:extent cx="2517140" cy="25171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хатинк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140" cy="2517140"/>
                    </a:xfrm>
                    <a:prstGeom prst="rect">
                      <a:avLst/>
                    </a:prstGeom>
                  </pic:spPr>
                </pic:pic>
              </a:graphicData>
            </a:graphic>
            <wp14:sizeRelH relativeFrom="page">
              <wp14:pctWidth>0</wp14:pctWidth>
            </wp14:sizeRelH>
            <wp14:sizeRelV relativeFrom="page">
              <wp14:pctHeight>0</wp14:pctHeight>
            </wp14:sizeRelV>
          </wp:anchor>
        </w:drawing>
      </w:r>
    </w:p>
    <w:p w14:paraId="52B9E4FB" w14:textId="159F1A7B" w:rsidR="00DA359E" w:rsidRPr="00DA359E" w:rsidRDefault="00DA359E" w:rsidP="00DA359E">
      <w:pPr>
        <w:tabs>
          <w:tab w:val="left" w:pos="2985"/>
        </w:tabs>
        <w:spacing w:after="120" w:line="240" w:lineRule="auto"/>
        <w:jc w:val="both"/>
        <w:rPr>
          <w:rFonts w:ascii="Times New Roman" w:eastAsia="Calibri" w:hAnsi="Times New Roman" w:cs="Times New Roman"/>
          <w:b/>
          <w:sz w:val="28"/>
          <w:szCs w:val="28"/>
          <w:lang w:val="uk-UA" w:eastAsia="uk-UA"/>
        </w:rPr>
      </w:pPr>
      <w:r w:rsidRPr="00DA359E">
        <w:rPr>
          <w:rFonts w:ascii="Times New Roman" w:eastAsia="Calibri" w:hAnsi="Times New Roman" w:cs="Times New Roman"/>
          <w:b/>
          <w:sz w:val="28"/>
          <w:szCs w:val="28"/>
          <w:lang w:val="uk-UA" w:eastAsia="uk-UA"/>
        </w:rPr>
        <w:tab/>
      </w:r>
    </w:p>
    <w:p w14:paraId="409245A1" w14:textId="0F88163C"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4686002A" w14:textId="77777777"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1DC11A76" w14:textId="77777777"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1420D41F" w14:textId="77777777" w:rsidR="00DA359E" w:rsidRPr="00DA359E" w:rsidRDefault="00DA359E" w:rsidP="00DA359E">
      <w:pPr>
        <w:spacing w:after="120" w:line="240" w:lineRule="auto"/>
        <w:jc w:val="both"/>
        <w:rPr>
          <w:rFonts w:ascii="Times New Roman" w:eastAsia="Calibri" w:hAnsi="Times New Roman" w:cs="Times New Roman"/>
          <w:b/>
          <w:sz w:val="28"/>
          <w:szCs w:val="28"/>
          <w:lang w:val="uk-UA" w:eastAsia="uk-UA"/>
        </w:rPr>
      </w:pPr>
    </w:p>
    <w:p w14:paraId="2304EB85" w14:textId="77777777" w:rsidR="00DA359E" w:rsidRPr="00DA359E" w:rsidRDefault="00DA359E" w:rsidP="00DA359E">
      <w:pPr>
        <w:spacing w:after="0" w:line="240" w:lineRule="auto"/>
        <w:rPr>
          <w:rFonts w:ascii="Times New Roman" w:eastAsia="Calibri" w:hAnsi="Times New Roman" w:cs="Times New Roman"/>
          <w:sz w:val="28"/>
          <w:szCs w:val="20"/>
          <w:highlight w:val="green"/>
          <w:lang w:val="uk-UA" w:eastAsia="uk-UA"/>
        </w:rPr>
      </w:pPr>
    </w:p>
    <w:p w14:paraId="3C0988F6" w14:textId="77777777" w:rsidR="004B59F3" w:rsidRDefault="00DA359E" w:rsidP="00DA359E">
      <w:pPr>
        <w:spacing w:after="0" w:line="240" w:lineRule="auto"/>
        <w:jc w:val="both"/>
        <w:rPr>
          <w:rFonts w:ascii="Times New Roman" w:eastAsia="Calibri" w:hAnsi="Times New Roman" w:cs="Times New Roman"/>
          <w:sz w:val="28"/>
          <w:szCs w:val="20"/>
          <w:lang w:val="uk-UA" w:eastAsia="uk-UA"/>
        </w:rPr>
      </w:pPr>
      <w:r w:rsidRPr="00DA359E">
        <w:rPr>
          <w:rFonts w:ascii="Times New Roman" w:eastAsia="Calibri" w:hAnsi="Times New Roman" w:cs="Times New Roman"/>
          <w:sz w:val="28"/>
          <w:szCs w:val="20"/>
          <w:lang w:val="uk-UA" w:eastAsia="uk-UA"/>
        </w:rPr>
        <w:tab/>
      </w:r>
    </w:p>
    <w:p w14:paraId="7ED96C76" w14:textId="77777777" w:rsidR="004B59F3" w:rsidRDefault="004B59F3" w:rsidP="00DA359E">
      <w:pPr>
        <w:spacing w:after="0" w:line="240" w:lineRule="auto"/>
        <w:jc w:val="both"/>
        <w:rPr>
          <w:rFonts w:ascii="Times New Roman" w:eastAsia="Calibri" w:hAnsi="Times New Roman" w:cs="Times New Roman"/>
          <w:sz w:val="28"/>
          <w:szCs w:val="20"/>
          <w:lang w:val="uk-UA" w:eastAsia="uk-UA"/>
        </w:rPr>
      </w:pPr>
    </w:p>
    <w:p w14:paraId="34A0E349" w14:textId="77777777" w:rsidR="004B59F3" w:rsidRPr="007A140D" w:rsidRDefault="004B59F3" w:rsidP="00DA359E">
      <w:pPr>
        <w:spacing w:after="0" w:line="240" w:lineRule="auto"/>
        <w:jc w:val="both"/>
        <w:rPr>
          <w:rFonts w:ascii="Times New Roman" w:eastAsia="Calibri" w:hAnsi="Times New Roman" w:cs="Times New Roman"/>
          <w:sz w:val="28"/>
          <w:szCs w:val="20"/>
          <w:lang w:eastAsia="uk-UA"/>
        </w:rPr>
      </w:pPr>
    </w:p>
    <w:p w14:paraId="72A12CB6" w14:textId="77777777" w:rsidR="004B59F3" w:rsidRDefault="004B59F3" w:rsidP="00DA359E">
      <w:pPr>
        <w:spacing w:after="0" w:line="240" w:lineRule="auto"/>
        <w:jc w:val="both"/>
        <w:rPr>
          <w:rFonts w:ascii="Times New Roman" w:eastAsia="Calibri" w:hAnsi="Times New Roman" w:cs="Times New Roman"/>
          <w:sz w:val="28"/>
          <w:szCs w:val="20"/>
          <w:lang w:val="uk-UA" w:eastAsia="uk-UA"/>
        </w:rPr>
      </w:pPr>
    </w:p>
    <w:p w14:paraId="4279F451" w14:textId="77777777" w:rsidR="004B59F3" w:rsidRDefault="004B59F3" w:rsidP="00DA359E">
      <w:pPr>
        <w:spacing w:after="0" w:line="240" w:lineRule="auto"/>
        <w:jc w:val="both"/>
        <w:rPr>
          <w:rFonts w:ascii="Times New Roman" w:eastAsia="Calibri" w:hAnsi="Times New Roman" w:cs="Times New Roman"/>
          <w:sz w:val="28"/>
          <w:szCs w:val="20"/>
          <w:lang w:val="uk-UA" w:eastAsia="uk-UA"/>
        </w:rPr>
      </w:pPr>
    </w:p>
    <w:p w14:paraId="6E1970D5" w14:textId="77777777" w:rsidR="004B59F3" w:rsidRDefault="004B59F3" w:rsidP="00DA359E">
      <w:pPr>
        <w:spacing w:after="0" w:line="240" w:lineRule="auto"/>
        <w:jc w:val="both"/>
        <w:rPr>
          <w:rFonts w:ascii="Times New Roman" w:eastAsia="Calibri" w:hAnsi="Times New Roman" w:cs="Times New Roman"/>
          <w:sz w:val="28"/>
          <w:szCs w:val="20"/>
          <w:lang w:val="uk-UA" w:eastAsia="uk-UA"/>
        </w:rPr>
      </w:pPr>
    </w:p>
    <w:p w14:paraId="6C1136B4" w14:textId="77777777" w:rsidR="004B59F3" w:rsidRDefault="004B59F3" w:rsidP="00DA359E">
      <w:pPr>
        <w:spacing w:after="0" w:line="240" w:lineRule="auto"/>
        <w:jc w:val="both"/>
        <w:rPr>
          <w:rFonts w:ascii="Times New Roman" w:eastAsia="Calibri" w:hAnsi="Times New Roman" w:cs="Times New Roman"/>
          <w:sz w:val="28"/>
          <w:szCs w:val="20"/>
          <w:lang w:val="uk-UA" w:eastAsia="uk-UA"/>
        </w:rPr>
      </w:pPr>
    </w:p>
    <w:sectPr w:rsidR="004B59F3" w:rsidSect="004B59F3">
      <w:pgSz w:w="11906" w:h="16838"/>
      <w:pgMar w:top="567" w:right="680" w:bottom="851" w:left="1701"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CE10" w14:textId="77777777" w:rsidR="007B52E7" w:rsidRDefault="007B52E7">
      <w:pPr>
        <w:spacing w:after="0" w:line="240" w:lineRule="auto"/>
      </w:pPr>
      <w:r>
        <w:separator/>
      </w:r>
    </w:p>
  </w:endnote>
  <w:endnote w:type="continuationSeparator" w:id="0">
    <w:p w14:paraId="7CAF7C71" w14:textId="77777777" w:rsidR="007B52E7" w:rsidRDefault="007B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58D5" w14:textId="77777777" w:rsidR="007B52E7" w:rsidRDefault="007B52E7">
      <w:pPr>
        <w:spacing w:after="0" w:line="240" w:lineRule="auto"/>
      </w:pPr>
      <w:r>
        <w:separator/>
      </w:r>
    </w:p>
  </w:footnote>
  <w:footnote w:type="continuationSeparator" w:id="0">
    <w:p w14:paraId="20977331" w14:textId="77777777" w:rsidR="007B52E7" w:rsidRDefault="007B5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Маркеры-галочки" style="width:14.25pt;height:11.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" o:bullet="t">
        <v:imagedata r:id="rId1" o:title="" croptop="-5188f" cropbottom="-6008f" cropright="-707f"/>
      </v:shape>
    </w:pict>
  </w:numPicBullet>
  <w:abstractNum w:abstractNumId="0" w15:restartNumberingAfterBreak="0">
    <w:nsid w:val="05EC70CB"/>
    <w:multiLevelType w:val="hybridMultilevel"/>
    <w:tmpl w:val="C6CAE5C2"/>
    <w:lvl w:ilvl="0" w:tplc="8C2CFAB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349D2D7F"/>
    <w:multiLevelType w:val="hybridMultilevel"/>
    <w:tmpl w:val="5CF81B74"/>
    <w:lvl w:ilvl="0" w:tplc="A3C8B4A8">
      <w:start w:val="1"/>
      <w:numFmt w:val="bullet"/>
      <w:lvlText w:val=""/>
      <w:lvlPicBulletId w:val="0"/>
      <w:lvlJc w:val="left"/>
      <w:pPr>
        <w:tabs>
          <w:tab w:val="num" w:pos="720"/>
        </w:tabs>
        <w:ind w:left="720" w:hanging="360"/>
      </w:pPr>
      <w:rPr>
        <w:rFonts w:ascii="Symbol" w:hAnsi="Symbol" w:hint="default"/>
      </w:rPr>
    </w:lvl>
    <w:lvl w:ilvl="1" w:tplc="FEC43DDA" w:tentative="1">
      <w:start w:val="1"/>
      <w:numFmt w:val="bullet"/>
      <w:lvlText w:val=""/>
      <w:lvlJc w:val="left"/>
      <w:pPr>
        <w:tabs>
          <w:tab w:val="num" w:pos="1440"/>
        </w:tabs>
        <w:ind w:left="1440" w:hanging="360"/>
      </w:pPr>
      <w:rPr>
        <w:rFonts w:ascii="Symbol" w:hAnsi="Symbol" w:hint="default"/>
      </w:rPr>
    </w:lvl>
    <w:lvl w:ilvl="2" w:tplc="53D0C288" w:tentative="1">
      <w:start w:val="1"/>
      <w:numFmt w:val="bullet"/>
      <w:lvlText w:val=""/>
      <w:lvlJc w:val="left"/>
      <w:pPr>
        <w:tabs>
          <w:tab w:val="num" w:pos="2160"/>
        </w:tabs>
        <w:ind w:left="2160" w:hanging="360"/>
      </w:pPr>
      <w:rPr>
        <w:rFonts w:ascii="Symbol" w:hAnsi="Symbol" w:hint="default"/>
      </w:rPr>
    </w:lvl>
    <w:lvl w:ilvl="3" w:tplc="938CDA54" w:tentative="1">
      <w:start w:val="1"/>
      <w:numFmt w:val="bullet"/>
      <w:lvlText w:val=""/>
      <w:lvlJc w:val="left"/>
      <w:pPr>
        <w:tabs>
          <w:tab w:val="num" w:pos="2880"/>
        </w:tabs>
        <w:ind w:left="2880" w:hanging="360"/>
      </w:pPr>
      <w:rPr>
        <w:rFonts w:ascii="Symbol" w:hAnsi="Symbol" w:hint="default"/>
      </w:rPr>
    </w:lvl>
    <w:lvl w:ilvl="4" w:tplc="7F542A16" w:tentative="1">
      <w:start w:val="1"/>
      <w:numFmt w:val="bullet"/>
      <w:lvlText w:val=""/>
      <w:lvlJc w:val="left"/>
      <w:pPr>
        <w:tabs>
          <w:tab w:val="num" w:pos="3600"/>
        </w:tabs>
        <w:ind w:left="3600" w:hanging="360"/>
      </w:pPr>
      <w:rPr>
        <w:rFonts w:ascii="Symbol" w:hAnsi="Symbol" w:hint="default"/>
      </w:rPr>
    </w:lvl>
    <w:lvl w:ilvl="5" w:tplc="12BAC5A4" w:tentative="1">
      <w:start w:val="1"/>
      <w:numFmt w:val="bullet"/>
      <w:lvlText w:val=""/>
      <w:lvlJc w:val="left"/>
      <w:pPr>
        <w:tabs>
          <w:tab w:val="num" w:pos="4320"/>
        </w:tabs>
        <w:ind w:left="4320" w:hanging="360"/>
      </w:pPr>
      <w:rPr>
        <w:rFonts w:ascii="Symbol" w:hAnsi="Symbol" w:hint="default"/>
      </w:rPr>
    </w:lvl>
    <w:lvl w:ilvl="6" w:tplc="B9DEF394" w:tentative="1">
      <w:start w:val="1"/>
      <w:numFmt w:val="bullet"/>
      <w:lvlText w:val=""/>
      <w:lvlJc w:val="left"/>
      <w:pPr>
        <w:tabs>
          <w:tab w:val="num" w:pos="5040"/>
        </w:tabs>
        <w:ind w:left="5040" w:hanging="360"/>
      </w:pPr>
      <w:rPr>
        <w:rFonts w:ascii="Symbol" w:hAnsi="Symbol" w:hint="default"/>
      </w:rPr>
    </w:lvl>
    <w:lvl w:ilvl="7" w:tplc="3F504A7E" w:tentative="1">
      <w:start w:val="1"/>
      <w:numFmt w:val="bullet"/>
      <w:lvlText w:val=""/>
      <w:lvlJc w:val="left"/>
      <w:pPr>
        <w:tabs>
          <w:tab w:val="num" w:pos="5760"/>
        </w:tabs>
        <w:ind w:left="5760" w:hanging="360"/>
      </w:pPr>
      <w:rPr>
        <w:rFonts w:ascii="Symbol" w:hAnsi="Symbol" w:hint="default"/>
      </w:rPr>
    </w:lvl>
    <w:lvl w:ilvl="8" w:tplc="40C885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A8701EC"/>
    <w:multiLevelType w:val="hybridMultilevel"/>
    <w:tmpl w:val="B0F6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D3"/>
    <w:rsid w:val="002F3E84"/>
    <w:rsid w:val="004138DD"/>
    <w:rsid w:val="00456356"/>
    <w:rsid w:val="004B59F3"/>
    <w:rsid w:val="004D33C9"/>
    <w:rsid w:val="00557AC6"/>
    <w:rsid w:val="0056005D"/>
    <w:rsid w:val="005B0B0F"/>
    <w:rsid w:val="006253F4"/>
    <w:rsid w:val="007A140D"/>
    <w:rsid w:val="007B52E7"/>
    <w:rsid w:val="009139D3"/>
    <w:rsid w:val="00A85C86"/>
    <w:rsid w:val="00B46841"/>
    <w:rsid w:val="00BF451E"/>
    <w:rsid w:val="00C614D1"/>
    <w:rsid w:val="00D93FAF"/>
    <w:rsid w:val="00DA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4254"/>
  <w15:chartTrackingRefBased/>
  <w15:docId w15:val="{25419261-9004-4E8E-A417-4AA0131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59E"/>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DA359E"/>
    <w:rPr>
      <w:lang w:val="uk-UA"/>
    </w:rPr>
  </w:style>
  <w:style w:type="character" w:styleId="a5">
    <w:name w:val="Intense Reference"/>
    <w:basedOn w:val="a0"/>
    <w:uiPriority w:val="32"/>
    <w:qFormat/>
    <w:rsid w:val="004B59F3"/>
    <w:rPr>
      <w:b/>
      <w:bCs/>
      <w:smallCaps/>
      <w:color w:val="5B9BD5" w:themeColor="accent1"/>
      <w:spacing w:val="5"/>
    </w:rPr>
  </w:style>
  <w:style w:type="paragraph" w:styleId="a6">
    <w:name w:val="List Paragraph"/>
    <w:basedOn w:val="a"/>
    <w:uiPriority w:val="34"/>
    <w:qFormat/>
    <w:rsid w:val="004B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3310</Words>
  <Characters>1888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cp:lastModifiedBy>
  <cp:revision>4</cp:revision>
  <dcterms:created xsi:type="dcterms:W3CDTF">2021-06-15T12:35:00Z</dcterms:created>
  <dcterms:modified xsi:type="dcterms:W3CDTF">2021-06-16T10:26:00Z</dcterms:modified>
</cp:coreProperties>
</file>