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B3" w:rsidRDefault="00646EB3" w:rsidP="000F56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9</w:t>
      </w:r>
    </w:p>
    <w:p w:rsidR="00646EB3" w:rsidRDefault="00646EB3" w:rsidP="000F56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Координаційного комітету</w:t>
      </w:r>
    </w:p>
    <w:p w:rsidR="00646EB3" w:rsidRDefault="00646EB3" w:rsidP="000F56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громадського бюджету в м. Херсоні</w:t>
      </w:r>
    </w:p>
    <w:p w:rsidR="00646EB3" w:rsidRDefault="00646EB3" w:rsidP="000F56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6EB3" w:rsidRDefault="00646EB3" w:rsidP="000F5634">
      <w:pPr>
        <w:tabs>
          <w:tab w:val="left" w:pos="7466"/>
        </w:tabs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26 вересня 2019 року                                       Початок: 10 год. 00 хв., великий   </w:t>
      </w:r>
    </w:p>
    <w:p w:rsidR="00646EB3" w:rsidRDefault="00646EB3" w:rsidP="000F56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зал засідань адмінбудівлі міської </w:t>
      </w:r>
    </w:p>
    <w:p w:rsidR="00646EB3" w:rsidRDefault="00646EB3" w:rsidP="000F5634">
      <w:pPr>
        <w:tabs>
          <w:tab w:val="left" w:pos="575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ради</w:t>
      </w:r>
    </w:p>
    <w:p w:rsidR="00646EB3" w:rsidRDefault="00646EB3" w:rsidP="000F56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6EB3" w:rsidRPr="009711F7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711F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Присутні члени Координаційного комітету </w:t>
      </w: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711F7">
        <w:rPr>
          <w:rFonts w:ascii="Times New Roman" w:hAnsi="Times New Roman" w:cs="Times New Roman"/>
          <w:sz w:val="28"/>
          <w:szCs w:val="28"/>
          <w:u w:val="single"/>
          <w:lang w:val="uk-UA"/>
        </w:rPr>
        <w:t>з питань громадського бюджету в м. Херсоні</w:t>
      </w:r>
    </w:p>
    <w:p w:rsidR="00646EB3" w:rsidRPr="009711F7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(далі-Координаційний комітет)</w:t>
      </w:r>
      <w:r w:rsidRPr="009711F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: </w:t>
      </w:r>
    </w:p>
    <w:p w:rsidR="00646EB3" w:rsidRDefault="00646EB3" w:rsidP="000F5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Біль Н.Є., Д’якова О.В., Кузьменко І.В., Кузьменко Л.В., Кучеренко О.О.,</w:t>
      </w:r>
      <w:r w:rsidRPr="00670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Межерицька С.В., Ніколаєва І.В., Підперигора Р.С., Петриченко Ю.В.,</w:t>
      </w:r>
      <w:r w:rsidRPr="00F70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Романюк О.Я., Сахно О.В., Трощак Є.В., Шмига Т.А., Якименко Т.Г., Ярига О.Ю. (Всього: 15).</w:t>
      </w:r>
    </w:p>
    <w:p w:rsidR="00646EB3" w:rsidRDefault="00646EB3" w:rsidP="000F563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Відсутні члени Координаційного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</w:p>
    <w:p w:rsidR="00646EB3" w:rsidRDefault="00646EB3" w:rsidP="000F5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Борисевич В.О.</w:t>
      </w:r>
      <w:r w:rsidRPr="00670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(лікарняний), Булка В.Ю.</w:t>
      </w:r>
      <w:r w:rsidRPr="003312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(лікарняний), Войтенко О.В., Білоковиленко С.П.,  Горланов І.О., Дмитрієв А.М. (відрядження), Євстратенко О.С., Мельник Л.А.,  Наливайко Н.О., Радченко В.О., Рубан Р.І. (службові обов’язки),  Устинов Є.О.,</w:t>
      </w:r>
      <w:r w:rsidRPr="00F702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Чулкова Л.М.,  Яловенко В.І.</w:t>
      </w:r>
      <w:r w:rsidRPr="00670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(Всього: 14).</w:t>
      </w:r>
    </w:p>
    <w:p w:rsidR="00646EB3" w:rsidRDefault="00646EB3" w:rsidP="000F5634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46EB3" w:rsidRDefault="00646EB3" w:rsidP="000F563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Запрошені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</w:p>
    <w:p w:rsidR="00646EB3" w:rsidRPr="00D47829" w:rsidRDefault="00646EB3" w:rsidP="000F563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977F1">
        <w:rPr>
          <w:rFonts w:ascii="Times New Roman" w:hAnsi="Times New Roman" w:cs="Times New Roman"/>
          <w:sz w:val="28"/>
          <w:szCs w:val="28"/>
          <w:lang w:val="uk-UA"/>
        </w:rPr>
        <w:t>Соценко Т.М.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начальник організаційно-контрольного управлінн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 Херсонської міської ради,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</w:t>
      </w:r>
      <w:r w:rsidRPr="003977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Холодов Д.В. - в.о. начальник управління капітального будівництва</w:t>
      </w:r>
      <w:r w:rsidRPr="00C93D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Херсонської міської ради, начальник відділу технічного нагляду,</w:t>
      </w:r>
      <w:r w:rsidRPr="00C93D08"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Чаплинський Д.О. - начальник матеріально-технічного центру при управлінні освіти Херсонської міської ради,</w:t>
      </w:r>
      <w:r w:rsidRPr="00D478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ушак</w:t>
      </w:r>
      <w:r w:rsidRPr="00D478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D47829">
        <w:rPr>
          <w:rFonts w:ascii="Times New Roman" w:hAnsi="Times New Roman" w:cs="Times New Roman"/>
          <w:color w:val="000000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 -</w:t>
      </w:r>
      <w:r w:rsidRPr="00D47829">
        <w:rPr>
          <w:rFonts w:ascii="Bookman Old Style" w:hAnsi="Bookman Old Style"/>
          <w:color w:val="000000"/>
          <w:lang w:val="uk-UA"/>
        </w:rPr>
        <w:t xml:space="preserve"> </w:t>
      </w:r>
      <w:r w:rsidRPr="00D4782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заступник директора департаменту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житлово-комунального господарства</w:t>
      </w:r>
      <w:r w:rsidRPr="00C93D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Херсонської міської ради, </w:t>
      </w:r>
      <w:r w:rsidRPr="00D4782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 управління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комунального господарства</w:t>
      </w:r>
      <w:r w:rsidRPr="00C93D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Херсонської міської ради, </w:t>
      </w:r>
      <w:r>
        <w:rPr>
          <w:rFonts w:ascii="Times New Roman" w:eastAsia="SimSun" w:hAnsi="Times New Roman" w:cs="Times New Roman"/>
          <w:sz w:val="28"/>
          <w:szCs w:val="28"/>
          <w:lang w:val="uk-UA"/>
        </w:rPr>
        <w:t>представники засобів масової інформації та громадськості.</w:t>
      </w:r>
    </w:p>
    <w:p w:rsidR="00646EB3" w:rsidRDefault="00646EB3" w:rsidP="000F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46EB3" w:rsidRDefault="00646EB3" w:rsidP="000F5634">
      <w:pPr>
        <w:spacing w:after="0" w:line="240" w:lineRule="auto"/>
        <w:ind w:firstLine="709"/>
        <w:contextualSpacing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початку засідання голова Координаційного комітету з питань громадського бюджету в м. Херсоні, Кузьменко Л.В.  запропонувала проект ПОРЯДКУ ДЕННОГО : </w:t>
      </w:r>
    </w:p>
    <w:p w:rsidR="00646EB3" w:rsidRDefault="00646EB3" w:rsidP="000F5634">
      <w:pPr>
        <w:spacing w:after="0" w:line="240" w:lineRule="auto"/>
        <w:ind w:firstLine="709"/>
        <w:contextualSpacing/>
        <w:jc w:val="both"/>
        <w:rPr>
          <w:lang w:val="uk-UA"/>
        </w:rPr>
      </w:pPr>
    </w:p>
    <w:p w:rsidR="00646EB3" w:rsidRDefault="00646EB3" w:rsidP="000F5634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8"/>
          <w:szCs w:val="28"/>
          <w:lang w:val="uk-UA"/>
        </w:rPr>
      </w:pPr>
      <w:r w:rsidRPr="002D6140">
        <w:rPr>
          <w:rFonts w:ascii="Times New Roman" w:hAnsi="Times New Roman"/>
          <w:sz w:val="28"/>
          <w:szCs w:val="28"/>
          <w:lang w:val="uk-UA"/>
        </w:rPr>
        <w:t>Про підбиття підсумків голосування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646EB3" w:rsidRDefault="00646EB3" w:rsidP="000F5634">
      <w:pPr>
        <w:pStyle w:val="ListParagraph"/>
        <w:spacing w:after="0" w:line="240" w:lineRule="auto"/>
        <w:ind w:left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r w:rsidRPr="009C6B87">
        <w:rPr>
          <w:rFonts w:ascii="Times New Roman" w:hAnsi="Times New Roman"/>
          <w:sz w:val="28"/>
          <w:szCs w:val="28"/>
          <w:lang w:val="uk-UA"/>
        </w:rPr>
        <w:t xml:space="preserve">Доповідає: </w:t>
      </w:r>
      <w:r w:rsidRPr="00AF7781">
        <w:rPr>
          <w:rFonts w:ascii="Times New Roman" w:hAnsi="Times New Roman"/>
          <w:sz w:val="28"/>
          <w:szCs w:val="28"/>
          <w:lang w:val="uk-UA"/>
        </w:rPr>
        <w:t>Соценко Т.М.</w:t>
      </w:r>
    </w:p>
    <w:p w:rsidR="00646EB3" w:rsidRPr="009C6B87" w:rsidRDefault="00646EB3" w:rsidP="000F5634">
      <w:pPr>
        <w:pStyle w:val="ListParagraph"/>
        <w:spacing w:after="0" w:line="240" w:lineRule="auto"/>
        <w:ind w:left="426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46EB3" w:rsidRPr="0095178E" w:rsidRDefault="00646EB3" w:rsidP="000F5634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95178E">
        <w:rPr>
          <w:rFonts w:ascii="Times New Roman" w:hAnsi="Times New Roman"/>
          <w:sz w:val="28"/>
          <w:szCs w:val="28"/>
          <w:lang w:val="uk-UA"/>
        </w:rPr>
        <w:t>Про вирішення питання щодо порядку та термінів підрахунку голосів, відданих за кожний проект, отриманих через мережу Інтернет та в ході голосування на пункті для голосування, визначеного Координаційним комітетом.</w:t>
      </w:r>
    </w:p>
    <w:p w:rsidR="00646EB3" w:rsidRDefault="00646EB3" w:rsidP="000F5634">
      <w:pPr>
        <w:pStyle w:val="ListParagraph"/>
        <w:spacing w:after="0" w:line="240" w:lineRule="auto"/>
        <w:ind w:left="14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Доповідає: Кузьменко Л.В.</w:t>
      </w:r>
    </w:p>
    <w:p w:rsidR="00646EB3" w:rsidRDefault="00646EB3" w:rsidP="000F5634">
      <w:pPr>
        <w:pStyle w:val="ListParagraph"/>
        <w:spacing w:after="0" w:line="240" w:lineRule="auto"/>
        <w:ind w:left="426"/>
        <w:rPr>
          <w:rFonts w:ascii="Times New Roman" w:hAnsi="Times New Roman"/>
          <w:sz w:val="28"/>
          <w:szCs w:val="28"/>
          <w:lang w:val="uk-UA"/>
        </w:rPr>
      </w:pPr>
    </w:p>
    <w:p w:rsidR="00646EB3" w:rsidRDefault="00646EB3" w:rsidP="000F5634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 з</w:t>
      </w:r>
      <w:r w:rsidRPr="002D6140">
        <w:rPr>
          <w:rFonts w:ascii="Times New Roman" w:hAnsi="Times New Roman"/>
          <w:sz w:val="28"/>
          <w:szCs w:val="28"/>
          <w:lang w:val="uk-UA"/>
        </w:rPr>
        <w:t>атвердження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підсумків голосуванн</w:t>
      </w:r>
      <w:r w:rsidRPr="002D6140"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646EB3" w:rsidRDefault="00646EB3" w:rsidP="000F56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Pr="00F95C59">
        <w:rPr>
          <w:rFonts w:ascii="Times New Roman" w:hAnsi="Times New Roman" w:cs="Times New Roman"/>
          <w:sz w:val="28"/>
          <w:szCs w:val="28"/>
          <w:lang w:val="uk-UA"/>
        </w:rPr>
        <w:t>Доповідає: Кузьменко Л.В.</w:t>
      </w:r>
    </w:p>
    <w:p w:rsidR="00646EB3" w:rsidRPr="00F95C59" w:rsidRDefault="00646EB3" w:rsidP="000F56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646EB3" w:rsidRDefault="00646EB3" w:rsidP="000F5634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складенн</w:t>
      </w:r>
      <w:r w:rsidRPr="002D6140"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 xml:space="preserve"> рейтингових списків проектів-переможців.</w:t>
      </w:r>
    </w:p>
    <w:p w:rsidR="00646EB3" w:rsidRDefault="00646EB3" w:rsidP="000F56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Pr="00E03E2B">
        <w:rPr>
          <w:rFonts w:ascii="Times New Roman" w:hAnsi="Times New Roman" w:cs="Times New Roman"/>
          <w:sz w:val="28"/>
          <w:szCs w:val="28"/>
          <w:lang w:val="uk-UA"/>
        </w:rPr>
        <w:t>Доповідає: Кузьменко Л.В.</w:t>
      </w:r>
    </w:p>
    <w:p w:rsidR="00646EB3" w:rsidRDefault="00646EB3" w:rsidP="000F56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646EB3" w:rsidRPr="003B151A" w:rsidRDefault="00646EB3" w:rsidP="000F56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5.  Про вирішенн</w:t>
      </w:r>
      <w:r w:rsidRPr="002D6140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</w:t>
      </w:r>
      <w:r w:rsidRPr="002D6140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фінансуванн</w:t>
      </w:r>
      <w:r w:rsidRPr="002D6140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проектів-переможців. </w:t>
      </w:r>
    </w:p>
    <w:p w:rsidR="00646EB3" w:rsidRDefault="00646EB3" w:rsidP="000F56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Pr="00E03E2B">
        <w:rPr>
          <w:rFonts w:ascii="Times New Roman" w:hAnsi="Times New Roman" w:cs="Times New Roman"/>
          <w:sz w:val="28"/>
          <w:szCs w:val="28"/>
          <w:lang w:val="uk-UA"/>
        </w:rPr>
        <w:t>Доповідає: Кузьменко Л.В.</w:t>
      </w:r>
    </w:p>
    <w:p w:rsidR="00646EB3" w:rsidRDefault="00646EB3" w:rsidP="000F56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6EB3" w:rsidRPr="00AF7781" w:rsidRDefault="00646EB3" w:rsidP="000F56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6.</w:t>
      </w:r>
      <w:r w:rsidRPr="00AF7781">
        <w:rPr>
          <w:rFonts w:ascii="Times New Roman" w:hAnsi="Times New Roman" w:cs="Times New Roman"/>
          <w:sz w:val="28"/>
          <w:szCs w:val="28"/>
          <w:lang w:val="uk-UA"/>
        </w:rPr>
        <w:t xml:space="preserve"> Різне</w:t>
      </w: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Інших пропозицій (змін, доповнень) не надійшло.</w:t>
      </w: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ГОЛОСУВАЛИ:  14 - </w:t>
      </w: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uk-UA"/>
        </w:rPr>
        <w:t>«</w:t>
      </w:r>
      <w:r w:rsidRPr="0027003E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val="uk-UA"/>
        </w:rPr>
        <w:t>за»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val="uk-UA"/>
        </w:rPr>
        <w:t>, проти - 1</w:t>
      </w:r>
      <w:r w:rsidRPr="0027003E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val="uk-UA"/>
        </w:rPr>
        <w:t xml:space="preserve"> .</w:t>
      </w: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ВИРІШИЛИ: затвердити порядок денний засідання Координаційного комітету.</w:t>
      </w: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Розгляд питань порядку денного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Питання 1.</w:t>
      </w: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646EB3" w:rsidRDefault="00646EB3" w:rsidP="000F563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46EB3" w:rsidRPr="0027765A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6F6E">
        <w:rPr>
          <w:rFonts w:ascii="Times New Roman" w:hAnsi="Times New Roman" w:cs="Times New Roman"/>
          <w:b/>
          <w:i/>
          <w:sz w:val="28"/>
          <w:szCs w:val="28"/>
          <w:lang w:val="uk-UA"/>
        </w:rPr>
        <w:t>Соценко Т.М.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яка повідомила, що Координаційним комітетом до голосування допущено 77 прое</w:t>
      </w:r>
      <w:r w:rsidRPr="000F342E">
        <w:rPr>
          <w:rFonts w:ascii="Times New Roman" w:hAnsi="Times New Roman" w:cs="Times New Roman"/>
          <w:sz w:val="28"/>
          <w:szCs w:val="28"/>
          <w:lang w:val="uk-UA"/>
        </w:rPr>
        <w:t>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(інформація додається) на загальну </w:t>
      </w:r>
      <w:r w:rsidRPr="000F342E">
        <w:rPr>
          <w:rFonts w:ascii="Times New Roman" w:hAnsi="Times New Roman" w:cs="Times New Roman"/>
          <w:sz w:val="28"/>
          <w:szCs w:val="28"/>
          <w:lang w:val="uk-UA"/>
        </w:rPr>
        <w:t xml:space="preserve">суму </w:t>
      </w:r>
      <w:r w:rsidRPr="000F342E">
        <w:rPr>
          <w:rFonts w:ascii="Times New Roman" w:hAnsi="Times New Roman" w:cs="Times New Roman"/>
          <w:bCs/>
          <w:caps/>
          <w:sz w:val="28"/>
          <w:szCs w:val="28"/>
          <w:lang w:val="uk-UA" w:eastAsia="uk-UA"/>
        </w:rPr>
        <w:t>42 707 728</w:t>
      </w:r>
      <w:r w:rsidRPr="000F342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грн.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,</w:t>
      </w:r>
      <w:r w:rsidRPr="000F342E">
        <w:rPr>
          <w:rFonts w:ascii="Times New Roman" w:hAnsi="Times New Roman" w:cs="Times New Roman"/>
          <w:bCs/>
          <w:caps/>
          <w:sz w:val="28"/>
          <w:szCs w:val="28"/>
          <w:lang w:val="uk-UA" w:eastAsia="uk-UA"/>
        </w:rPr>
        <w:t> </w:t>
      </w:r>
      <w:r w:rsidRPr="000F342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них </w:t>
      </w:r>
      <w:r w:rsidRPr="000F342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30</w:t>
      </w:r>
      <w:r w:rsidRPr="000F342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 малих на суму </w:t>
      </w:r>
      <w:r w:rsidRPr="000F342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4 346 906</w:t>
      </w:r>
      <w:r w:rsidRPr="000F342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 грн. та </w:t>
      </w:r>
      <w:r w:rsidRPr="000F342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47</w:t>
      </w:r>
      <w:r w:rsidRPr="000F342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 великих на суму </w:t>
      </w:r>
      <w:r w:rsidRPr="000F342E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38 360 822</w:t>
      </w:r>
      <w:r w:rsidRPr="000F342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 грн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., всього проголосувало   8595 осіб, віддано голосів 17057. Вказала, що виготовлено 1054  екземпл</w:t>
      </w:r>
      <w:r>
        <w:rPr>
          <w:rFonts w:ascii="Times New Roman" w:hAnsi="Times New Roman" w:cs="Times New Roman"/>
          <w:sz w:val="28"/>
          <w:szCs w:val="28"/>
          <w:lang w:val="uk-UA"/>
        </w:rPr>
        <w:t>ярів паперових бланків, з них бланки №44,61,89,168,169,240 визнано недійсними, через зазначення мешканц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ями міста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своїх паспортних даних з помилками під час голосування </w:t>
      </w:r>
      <w:r w:rsidRPr="0027765A">
        <w:rPr>
          <w:rFonts w:ascii="Times New Roman" w:hAnsi="Times New Roman" w:cs="Times New Roman"/>
          <w:sz w:val="28"/>
          <w:szCs w:val="28"/>
          <w:lang w:val="uk-UA"/>
        </w:rPr>
        <w:t xml:space="preserve">та відмовою у наданні згоди на обробку персональних даних (№169),  зазначила, що це ніяким чином не вплине на результати голосування та запропонувала визнати їх недійсними у кількості </w:t>
      </w:r>
      <w:r w:rsidRPr="0027765A">
        <w:rPr>
          <w:rFonts w:ascii="Times New Roman" w:hAnsi="Times New Roman" w:cs="Times New Roman"/>
          <w:sz w:val="28"/>
          <w:szCs w:val="28"/>
        </w:rPr>
        <w:t>12</w:t>
      </w:r>
      <w:r w:rsidRPr="0027765A">
        <w:rPr>
          <w:rFonts w:ascii="Times New Roman" w:hAnsi="Times New Roman" w:cs="Times New Roman"/>
          <w:sz w:val="28"/>
          <w:szCs w:val="28"/>
          <w:lang w:val="uk-UA"/>
        </w:rPr>
        <w:t xml:space="preserve"> екземплярів.</w:t>
      </w: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7F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</w:t>
      </w:r>
      <w:r w:rsidRPr="00EE637E">
        <w:rPr>
          <w:rFonts w:ascii="Times New Roman" w:hAnsi="Times New Roman" w:cs="Times New Roman"/>
          <w:sz w:val="28"/>
          <w:szCs w:val="28"/>
          <w:lang w:val="uk-UA"/>
        </w:rPr>
        <w:t>Також,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AD7F62">
        <w:rPr>
          <w:rFonts w:ascii="Times New Roman" w:hAnsi="Times New Roman" w:cs="Times New Roman"/>
          <w:sz w:val="28"/>
          <w:szCs w:val="28"/>
          <w:lang w:val="uk-UA"/>
        </w:rPr>
        <w:t xml:space="preserve">поінформувала, що </w:t>
      </w:r>
      <w:r>
        <w:rPr>
          <w:rFonts w:ascii="Times New Roman" w:hAnsi="Times New Roman" w:cs="Times New Roman"/>
          <w:sz w:val="28"/>
          <w:szCs w:val="28"/>
          <w:lang w:val="uk-UA"/>
        </w:rPr>
        <w:t>кожен паперовий бланк вручну вводився відділом інформаційного та програмного забезпечення Херсонської міської ради. П</w:t>
      </w:r>
      <w:r w:rsidRPr="00AD7F62">
        <w:rPr>
          <w:rFonts w:ascii="Times New Roman" w:hAnsi="Times New Roman" w:cs="Times New Roman"/>
          <w:sz w:val="28"/>
          <w:szCs w:val="28"/>
          <w:lang w:val="uk-UA"/>
        </w:rPr>
        <w:t>ри голосуванні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паперовому вигляді, виникали проблеми з введенням паперових бланків до програмної бази Приватбанку, наприклад: за № 49 (переможець) паспортні дані правильні, а програма не приймає їх, або №53 не пропускає база – проект №8, №№ 380,553,</w:t>
      </w:r>
      <w:r w:rsidRPr="00E30067">
        <w:rPr>
          <w:rFonts w:ascii="Times New Roman" w:hAnsi="Times New Roman" w:cs="Times New Roman"/>
          <w:sz w:val="28"/>
          <w:szCs w:val="28"/>
        </w:rPr>
        <w:t>644</w:t>
      </w:r>
      <w:r>
        <w:rPr>
          <w:rFonts w:ascii="Times New Roman" w:hAnsi="Times New Roman" w:cs="Times New Roman"/>
          <w:sz w:val="28"/>
          <w:szCs w:val="28"/>
          <w:lang w:val="uk-UA"/>
        </w:rPr>
        <w:t>, 646 програма не приймала дані, через посвідки на постійне проживання в Україні, одна особа не змогла проголосувати, бо вона являлася автором проекту, одна не мала права голосу, вказані вище проблеми на підсумки голосування не вплинуть, оскільки різниця суттєва.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646EB3" w:rsidRPr="0027765A" w:rsidRDefault="00646EB3" w:rsidP="000F5634">
      <w:pPr>
        <w:spacing w:after="0" w:line="240" w:lineRule="auto"/>
        <w:ind w:firstLine="88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Висловила пропозицію Координаційному комітету, щоб не знищувати не використані бланки для голосування у кількості </w:t>
      </w:r>
      <w:r w:rsidRPr="0027765A">
        <w:rPr>
          <w:rFonts w:ascii="Times New Roman" w:hAnsi="Times New Roman" w:cs="Times New Roman"/>
          <w:sz w:val="28"/>
          <w:szCs w:val="28"/>
          <w:lang w:val="uk-UA"/>
        </w:rPr>
        <w:t xml:space="preserve">1947 екземплярів, залишити на 2020 рік, а використанні бланки знищити, після погодження експертною комісією. </w:t>
      </w: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СЛУХАЛИ:</w:t>
      </w:r>
    </w:p>
    <w:p w:rsidR="00646EB3" w:rsidRPr="003977F1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Кузьменко Л. В. </w:t>
      </w:r>
      <w:r w:rsidRPr="003977F1">
        <w:rPr>
          <w:rFonts w:ascii="Times New Roman" w:hAnsi="Times New Roman" w:cs="Times New Roman"/>
          <w:sz w:val="28"/>
          <w:szCs w:val="28"/>
          <w:lang w:val="uk-UA"/>
        </w:rPr>
        <w:t xml:space="preserve">яка поставила на голосування пропозицію Соценко Т.М. щодо </w:t>
      </w:r>
    </w:p>
    <w:p w:rsidR="00646EB3" w:rsidRPr="0027765A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77F1">
        <w:rPr>
          <w:rFonts w:ascii="Times New Roman" w:hAnsi="Times New Roman" w:cs="Times New Roman"/>
          <w:sz w:val="28"/>
          <w:szCs w:val="28"/>
          <w:lang w:val="uk-UA"/>
        </w:rPr>
        <w:t xml:space="preserve">залишення не використаних бланків для голосування у кількості </w:t>
      </w:r>
      <w:r w:rsidRPr="0027765A">
        <w:rPr>
          <w:rFonts w:ascii="Times New Roman" w:hAnsi="Times New Roman" w:cs="Times New Roman"/>
          <w:sz w:val="28"/>
          <w:szCs w:val="28"/>
          <w:lang w:val="uk-UA"/>
        </w:rPr>
        <w:t>1947 екземплярів, залишити на 2020 рік.</w:t>
      </w: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</w:pPr>
    </w:p>
    <w:p w:rsidR="00646EB3" w:rsidRPr="003977F1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ГОЛОСУВАЛИ:   14 - </w:t>
      </w: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uk-UA"/>
        </w:rPr>
        <w:t xml:space="preserve">«за» , </w:t>
      </w:r>
      <w:r w:rsidRPr="005C0851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val="uk-UA"/>
        </w:rPr>
        <w:t>1 проти</w:t>
      </w: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uk-UA"/>
        </w:rPr>
        <w:t>.</w:t>
      </w: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12D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070B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77F1">
        <w:rPr>
          <w:rFonts w:ascii="Times New Roman" w:hAnsi="Times New Roman" w:cs="Times New Roman"/>
          <w:sz w:val="28"/>
          <w:szCs w:val="28"/>
          <w:lang w:val="uk-UA"/>
        </w:rPr>
        <w:t>залишити на 2020 рік не використанн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977F1">
        <w:rPr>
          <w:rFonts w:ascii="Times New Roman" w:hAnsi="Times New Roman" w:cs="Times New Roman"/>
          <w:sz w:val="28"/>
          <w:szCs w:val="28"/>
          <w:lang w:val="uk-UA"/>
        </w:rPr>
        <w:t xml:space="preserve"> бланк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977F1">
        <w:rPr>
          <w:rFonts w:ascii="Times New Roman" w:hAnsi="Times New Roman" w:cs="Times New Roman"/>
          <w:sz w:val="28"/>
          <w:szCs w:val="28"/>
          <w:lang w:val="uk-UA"/>
        </w:rPr>
        <w:t xml:space="preserve"> для голосування у </w:t>
      </w:r>
      <w:r w:rsidRPr="0027765A">
        <w:rPr>
          <w:rFonts w:ascii="Times New Roman" w:hAnsi="Times New Roman" w:cs="Times New Roman"/>
          <w:sz w:val="28"/>
          <w:szCs w:val="28"/>
          <w:lang w:val="uk-UA"/>
        </w:rPr>
        <w:t>кількості 1947 екземплярів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СЛУХАЛИ:</w:t>
      </w:r>
    </w:p>
    <w:p w:rsidR="00646EB3" w:rsidRPr="003977F1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Кузьменко Л. В. </w:t>
      </w:r>
      <w:r w:rsidRPr="003977F1">
        <w:rPr>
          <w:rFonts w:ascii="Times New Roman" w:hAnsi="Times New Roman" w:cs="Times New Roman"/>
          <w:sz w:val="28"/>
          <w:szCs w:val="28"/>
          <w:lang w:val="uk-UA"/>
        </w:rPr>
        <w:t xml:space="preserve">яка поставила на голосування пропозицію Соценко Т.М. щодо </w:t>
      </w:r>
    </w:p>
    <w:p w:rsidR="00646EB3" w:rsidRPr="0027765A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070B36">
        <w:rPr>
          <w:rFonts w:ascii="Times New Roman" w:hAnsi="Times New Roman" w:cs="Times New Roman"/>
          <w:sz w:val="28"/>
          <w:szCs w:val="28"/>
          <w:lang w:val="uk-UA"/>
        </w:rPr>
        <w:t xml:space="preserve">знищення організаційно-контрольним управлінням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977F1">
        <w:rPr>
          <w:rFonts w:ascii="Times New Roman" w:hAnsi="Times New Roman" w:cs="Times New Roman"/>
          <w:sz w:val="28"/>
          <w:szCs w:val="28"/>
          <w:lang w:val="uk-UA"/>
        </w:rPr>
        <w:t>Соценко Т.М.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977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B36">
        <w:rPr>
          <w:rFonts w:ascii="Times New Roman" w:hAnsi="Times New Roman" w:cs="Times New Roman"/>
          <w:sz w:val="28"/>
          <w:szCs w:val="28"/>
          <w:lang w:val="uk-UA"/>
        </w:rPr>
        <w:t>використаних бланків у</w:t>
      </w:r>
      <w:r w:rsidRPr="003977F1">
        <w:rPr>
          <w:rFonts w:ascii="Times New Roman" w:hAnsi="Times New Roman" w:cs="Times New Roman"/>
          <w:sz w:val="28"/>
          <w:szCs w:val="28"/>
          <w:lang w:val="uk-UA"/>
        </w:rPr>
        <w:t xml:space="preserve"> кількості </w:t>
      </w:r>
      <w:r w:rsidRPr="0027765A">
        <w:rPr>
          <w:rFonts w:ascii="Times New Roman" w:hAnsi="Times New Roman" w:cs="Times New Roman"/>
          <w:sz w:val="28"/>
          <w:szCs w:val="28"/>
          <w:lang w:val="uk-UA"/>
        </w:rPr>
        <w:t>1054 екземплярів, після погодження комісією до кінця року.</w:t>
      </w:r>
    </w:p>
    <w:p w:rsidR="00646EB3" w:rsidRPr="003977F1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ГОЛОСУВАЛИ:   14 - </w:t>
      </w: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uk-UA"/>
        </w:rPr>
        <w:t xml:space="preserve">«за», </w:t>
      </w:r>
      <w:r w:rsidRPr="005C0851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val="uk-UA"/>
        </w:rPr>
        <w:t>проти - 1</w:t>
      </w: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uk-UA"/>
        </w:rPr>
        <w:t xml:space="preserve"> .</w:t>
      </w: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EB3" w:rsidRPr="0027765A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3C312D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доручити </w:t>
      </w:r>
      <w:r w:rsidRPr="00070B36">
        <w:rPr>
          <w:rFonts w:ascii="Times New Roman" w:hAnsi="Times New Roman" w:cs="Times New Roman"/>
          <w:sz w:val="28"/>
          <w:szCs w:val="28"/>
          <w:lang w:val="uk-UA"/>
        </w:rPr>
        <w:t>організаційно-контрольн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070B36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</w:t>
      </w:r>
      <w:r>
        <w:rPr>
          <w:rFonts w:ascii="Times New Roman" w:hAnsi="Times New Roman" w:cs="Times New Roman"/>
          <w:sz w:val="28"/>
          <w:szCs w:val="28"/>
          <w:lang w:val="uk-UA"/>
        </w:rPr>
        <w:t>ю (</w:t>
      </w:r>
      <w:r w:rsidRPr="003977F1">
        <w:rPr>
          <w:rFonts w:ascii="Times New Roman" w:hAnsi="Times New Roman" w:cs="Times New Roman"/>
          <w:sz w:val="28"/>
          <w:szCs w:val="28"/>
          <w:lang w:val="uk-UA"/>
        </w:rPr>
        <w:t>Соценко Т.М.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977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знищити</w:t>
      </w:r>
      <w:r w:rsidRPr="00070B36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70B36">
        <w:rPr>
          <w:rFonts w:ascii="Times New Roman" w:hAnsi="Times New Roman" w:cs="Times New Roman"/>
          <w:sz w:val="28"/>
          <w:szCs w:val="28"/>
          <w:lang w:val="uk-UA"/>
        </w:rPr>
        <w:t xml:space="preserve"> бланк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70B36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3977F1">
        <w:rPr>
          <w:rFonts w:ascii="Times New Roman" w:hAnsi="Times New Roman" w:cs="Times New Roman"/>
          <w:sz w:val="28"/>
          <w:szCs w:val="28"/>
          <w:lang w:val="uk-UA"/>
        </w:rPr>
        <w:t xml:space="preserve"> кількості </w:t>
      </w:r>
      <w:r w:rsidRPr="0027765A">
        <w:rPr>
          <w:rFonts w:ascii="Times New Roman" w:hAnsi="Times New Roman" w:cs="Times New Roman"/>
          <w:sz w:val="28"/>
          <w:szCs w:val="28"/>
          <w:lang w:val="uk-UA"/>
        </w:rPr>
        <w:t>1054 екземплярів, після погодження  експертною комісією до кінця року.</w:t>
      </w: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СЛУХАЛИ:</w:t>
      </w:r>
    </w:p>
    <w:p w:rsidR="00646EB3" w:rsidRPr="003977F1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Кузьменко Л. В. </w:t>
      </w:r>
      <w:r w:rsidRPr="003977F1">
        <w:rPr>
          <w:rFonts w:ascii="Times New Roman" w:hAnsi="Times New Roman" w:cs="Times New Roman"/>
          <w:sz w:val="28"/>
          <w:szCs w:val="28"/>
          <w:lang w:val="uk-UA"/>
        </w:rPr>
        <w:t xml:space="preserve">яка поставила на голосування пропозицію Соценко Т.М. щодо </w:t>
      </w: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визнанн</w:t>
      </w:r>
      <w:r w:rsidRPr="003977F1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недійсними зіпсованих паперових бланків дл</w:t>
      </w:r>
      <w:r w:rsidRPr="003977F1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</w:t>
      </w:r>
      <w:r w:rsidRPr="003977F1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77F1">
        <w:rPr>
          <w:rFonts w:ascii="Times New Roman" w:hAnsi="Times New Roman" w:cs="Times New Roman"/>
          <w:sz w:val="28"/>
          <w:szCs w:val="28"/>
          <w:lang w:val="uk-UA"/>
        </w:rPr>
        <w:t xml:space="preserve">у кількості </w:t>
      </w:r>
      <w:r w:rsidRPr="0027765A">
        <w:rPr>
          <w:rFonts w:ascii="Times New Roman" w:hAnsi="Times New Roman" w:cs="Times New Roman"/>
          <w:sz w:val="28"/>
          <w:szCs w:val="28"/>
          <w:lang w:val="uk-UA"/>
        </w:rPr>
        <w:t>12 е</w:t>
      </w:r>
      <w:r w:rsidRPr="003977F1">
        <w:rPr>
          <w:rFonts w:ascii="Times New Roman" w:hAnsi="Times New Roman" w:cs="Times New Roman"/>
          <w:sz w:val="28"/>
          <w:szCs w:val="28"/>
          <w:lang w:val="uk-UA"/>
        </w:rPr>
        <w:t>кземплярів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EB3" w:rsidRPr="003977F1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ГОЛОСУВАЛИ:   14 - </w:t>
      </w: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uk-UA"/>
        </w:rPr>
        <w:t xml:space="preserve">«за», </w:t>
      </w:r>
      <w:r w:rsidRPr="005C0851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val="uk-UA"/>
        </w:rPr>
        <w:t>1 проти</w:t>
      </w: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uk-UA"/>
        </w:rPr>
        <w:t xml:space="preserve"> .</w:t>
      </w: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12D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EE63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визнати недійсними зіпсовані паперові бланки дл</w:t>
      </w:r>
      <w:r w:rsidRPr="003977F1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</w:t>
      </w:r>
      <w:r w:rsidRPr="003977F1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77F1">
        <w:rPr>
          <w:rFonts w:ascii="Times New Roman" w:hAnsi="Times New Roman" w:cs="Times New Roman"/>
          <w:sz w:val="28"/>
          <w:szCs w:val="28"/>
          <w:lang w:val="uk-UA"/>
        </w:rPr>
        <w:t>у кількості</w:t>
      </w:r>
      <w:r w:rsidRPr="0027765A">
        <w:rPr>
          <w:rFonts w:ascii="Times New Roman" w:hAnsi="Times New Roman" w:cs="Times New Roman"/>
          <w:sz w:val="28"/>
          <w:szCs w:val="28"/>
          <w:lang w:val="uk-UA"/>
        </w:rPr>
        <w:t xml:space="preserve"> 12</w:t>
      </w:r>
      <w:r w:rsidRPr="003977F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3977F1">
        <w:rPr>
          <w:rFonts w:ascii="Times New Roman" w:hAnsi="Times New Roman" w:cs="Times New Roman"/>
          <w:sz w:val="28"/>
          <w:szCs w:val="28"/>
          <w:lang w:val="uk-UA"/>
        </w:rPr>
        <w:t>екземплярів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646EB3" w:rsidRPr="00E52A49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6F6E">
        <w:rPr>
          <w:rFonts w:ascii="Times New Roman" w:hAnsi="Times New Roman" w:cs="Times New Roman"/>
          <w:b/>
          <w:i/>
          <w:sz w:val="28"/>
          <w:szCs w:val="28"/>
          <w:lang w:val="uk-UA"/>
        </w:rPr>
        <w:t>Соценко Т.М.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Pr="00EE637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E637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відомила, що відповідно до пункту 5 Розділу 8 Положенн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про громадський бюджет у місті Херсоні, затвердженого рішенням міської ради від 28.08.2018 № </w:t>
      </w:r>
      <w:r w:rsidRPr="003D02F7">
        <w:rPr>
          <w:rFonts w:ascii="Times New Roman" w:hAnsi="Times New Roman" w:cs="Times New Roman"/>
          <w:sz w:val="28"/>
          <w:szCs w:val="28"/>
          <w:lang w:val="uk-UA"/>
        </w:rPr>
        <w:t>1593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- Положення)</w:t>
      </w:r>
      <w:r w:rsidRPr="003D02F7">
        <w:rPr>
          <w:rFonts w:ascii="Times New Roman" w:hAnsi="Times New Roman" w:cs="Times New Roman"/>
          <w:sz w:val="28"/>
          <w:szCs w:val="28"/>
          <w:lang w:val="uk-UA"/>
        </w:rPr>
        <w:t xml:space="preserve"> переможцями голосування є проекти, які набрали найбільшу кількість голосів за рейтинговою системою, окремо щодо малих та великих проектів.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02F7">
        <w:rPr>
          <w:rFonts w:ascii="Times New Roman" w:hAnsi="Times New Roman" w:cs="Times New Roman"/>
          <w:sz w:val="28"/>
          <w:szCs w:val="28"/>
        </w:rPr>
        <w:t>Мінімальна кількість голосів за малі проекти встановлюється на рівні 300 голосів, а за великі – відповідно 500 голосів.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Узагальнила, що за підсумками голосуванн</w:t>
      </w:r>
      <w:r w:rsidRPr="003D02F7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відданих за кожен проект в електронній та письмовій формі авторами </w:t>
      </w:r>
      <w:r w:rsidRPr="00E52A4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великих проектів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93C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02F7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кі набрали </w:t>
      </w:r>
      <w:r w:rsidRPr="003D02F7">
        <w:rPr>
          <w:rFonts w:ascii="Times New Roman" w:hAnsi="Times New Roman" w:cs="Times New Roman"/>
          <w:sz w:val="28"/>
          <w:szCs w:val="28"/>
        </w:rPr>
        <w:t>500 голосів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є:</w:t>
      </w:r>
    </w:p>
    <w:tbl>
      <w:tblPr>
        <w:tblW w:w="9639" w:type="dxa"/>
        <w:tblInd w:w="108" w:type="dxa"/>
        <w:tblLayout w:type="fixed"/>
        <w:tblLook w:val="00A0"/>
      </w:tblPr>
      <w:tblGrid>
        <w:gridCol w:w="2743"/>
        <w:gridCol w:w="1799"/>
        <w:gridCol w:w="1509"/>
        <w:gridCol w:w="1320"/>
        <w:gridCol w:w="1134"/>
        <w:gridCol w:w="1134"/>
      </w:tblGrid>
      <w:tr w:rsidR="00646EB3" w:rsidRPr="00793CFB" w:rsidTr="00A30214">
        <w:trPr>
          <w:trHeight w:val="420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B3" w:rsidRDefault="00646EB3" w:rsidP="00A30214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52A49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              </w:t>
            </w:r>
          </w:p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              </w:t>
            </w:r>
            <w:r w:rsidRPr="00E52A49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Назва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52A49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ПІП автора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52A49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52A49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Загальна кількість голосів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52A49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У т.ч. паперове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52A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У т.ч. електронне</w:t>
            </w:r>
          </w:p>
        </w:tc>
      </w:tr>
      <w:tr w:rsidR="00646EB3" w:rsidRPr="003D02F7" w:rsidTr="00A30214">
        <w:trPr>
          <w:trHeight w:val="420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2A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Футбольне поле та комплексний спортивний майданчик (5-964)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Ралле Наталія Іванівна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705000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</w:tr>
      <w:tr w:rsidR="00646EB3" w:rsidRPr="003D02F7" w:rsidTr="00A30214">
        <w:trPr>
          <w:trHeight w:val="42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B3" w:rsidRPr="00E52A49" w:rsidRDefault="00646EB3" w:rsidP="00A30214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46EB3" w:rsidRPr="00E52A49" w:rsidRDefault="00646EB3" w:rsidP="00A302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A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"Дитячий інклюзивний майданчик "Місто яскравих мрій" (5-824)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Ковальський Сергій Олександрович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479661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833</w:t>
            </w:r>
          </w:p>
        </w:tc>
      </w:tr>
      <w:tr w:rsidR="00646EB3" w:rsidRPr="003D02F7" w:rsidTr="00A30214">
        <w:trPr>
          <w:trHeight w:val="63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2A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Відновлюємо історичне минуле-будуємо сьогодення та майбутнє Херсона (5-953)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Вірлич Євгенія Михайлівна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1469835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652</w:t>
            </w:r>
          </w:p>
        </w:tc>
      </w:tr>
      <w:tr w:rsidR="00646EB3" w:rsidRPr="003D02F7" w:rsidTr="00A30214">
        <w:trPr>
          <w:trHeight w:val="42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2A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«Сучасний пральний блок у Закладі дошкільної освіти №4» (5-716)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Цалко Інна Вікторівна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391160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494</w:t>
            </w:r>
          </w:p>
        </w:tc>
      </w:tr>
      <w:tr w:rsidR="00646EB3" w:rsidRPr="003D02F7" w:rsidTr="00A30214">
        <w:trPr>
          <w:trHeight w:val="63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B3" w:rsidRPr="00E52A49" w:rsidRDefault="00646EB3" w:rsidP="00A30214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46EB3" w:rsidRPr="00E52A49" w:rsidRDefault="00646EB3" w:rsidP="00A302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A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Модернізація та утеплення фасаду Херсонського ясел-садка № 64 Херсонської міської ради (5-899)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Савельєва Марина Вікторівна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1406560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538</w:t>
            </w:r>
          </w:p>
        </w:tc>
      </w:tr>
      <w:tr w:rsidR="00646EB3" w:rsidRPr="003D02F7" w:rsidTr="00A30214">
        <w:trPr>
          <w:trHeight w:val="42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2A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Відкритий майданчик у школі - антонівський артпростір (5-946)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Фоміна Оксана Олександрівна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1245000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455</w:t>
            </w:r>
          </w:p>
        </w:tc>
      </w:tr>
      <w:tr w:rsidR="00646EB3" w:rsidRPr="003D02F7" w:rsidTr="00A30214">
        <w:trPr>
          <w:trHeight w:val="63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B3" w:rsidRPr="00E52A49" w:rsidRDefault="00646EB3" w:rsidP="00A30214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46EB3" w:rsidRPr="00E52A49" w:rsidRDefault="00646EB3" w:rsidP="00A302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2A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Спортивно-ігровий майданчик для Херсонського ясел-садка № 18 (5-908)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Тимощук Ганна Андріївна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305400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502</w:t>
            </w:r>
          </w:p>
        </w:tc>
      </w:tr>
      <w:tr w:rsidR="00646EB3" w:rsidRPr="003D02F7" w:rsidTr="00A30214">
        <w:trPr>
          <w:trHeight w:val="42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2A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Безпечне майбутнє наших дітей (5-924)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Цалко Інна Вікторівна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292270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409</w:t>
            </w:r>
          </w:p>
        </w:tc>
      </w:tr>
      <w:tr w:rsidR="00646EB3" w:rsidRPr="003D02F7" w:rsidTr="00A30214">
        <w:trPr>
          <w:trHeight w:val="63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2A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"Створення якісних санітарно-гігієнічних умов у дитячому садку" (5-878)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Бойчук Оксана Анатоліївна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476</w:t>
            </w:r>
          </w:p>
        </w:tc>
      </w:tr>
    </w:tbl>
    <w:p w:rsidR="00646EB3" w:rsidRDefault="00646EB3" w:rsidP="000F56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EB3" w:rsidRPr="00E52A49" w:rsidRDefault="00646EB3" w:rsidP="000F56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узагальнила, що за підсумками голосуванн</w:t>
      </w:r>
      <w:r w:rsidRPr="003D02F7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відданих за кожен проект в електронній та письмовій формі авторами </w:t>
      </w:r>
      <w:r w:rsidRPr="00E52A4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малих проектів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93C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02F7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кі набрали 3</w:t>
      </w:r>
      <w:r w:rsidRPr="003D02F7">
        <w:rPr>
          <w:rFonts w:ascii="Times New Roman" w:hAnsi="Times New Roman" w:cs="Times New Roman"/>
          <w:sz w:val="28"/>
          <w:szCs w:val="28"/>
        </w:rPr>
        <w:t>00 голосів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є:</w:t>
      </w:r>
    </w:p>
    <w:tbl>
      <w:tblPr>
        <w:tblW w:w="9639" w:type="dxa"/>
        <w:tblInd w:w="108" w:type="dxa"/>
        <w:tblLayout w:type="fixed"/>
        <w:tblLook w:val="00A0"/>
      </w:tblPr>
      <w:tblGrid>
        <w:gridCol w:w="2743"/>
        <w:gridCol w:w="1799"/>
        <w:gridCol w:w="1509"/>
        <w:gridCol w:w="1320"/>
        <w:gridCol w:w="1134"/>
        <w:gridCol w:w="1134"/>
      </w:tblGrid>
      <w:tr w:rsidR="00646EB3" w:rsidRPr="003D02F7" w:rsidTr="00A30214">
        <w:trPr>
          <w:trHeight w:val="420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B3" w:rsidRDefault="00646EB3" w:rsidP="00A30214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52A49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              </w:t>
            </w:r>
          </w:p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              </w:t>
            </w:r>
            <w:r w:rsidRPr="00E52A49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Назва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52A49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ПІП автора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52A49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52A49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Загальна кількість голосів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52A49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У т.ч. паперове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52A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У т.ч. електронне</w:t>
            </w:r>
          </w:p>
        </w:tc>
      </w:tr>
      <w:tr w:rsidR="00646EB3" w:rsidRPr="003D02F7" w:rsidTr="00A30214">
        <w:trPr>
          <w:trHeight w:val="420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D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Вільне дихання - вільне життя (5-916)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D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Панченко Людмила Миколаївна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D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172300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D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485</w:t>
            </w:r>
          </w:p>
        </w:tc>
      </w:tr>
      <w:tr w:rsidR="00646EB3" w:rsidRPr="003D02F7" w:rsidTr="00A30214">
        <w:trPr>
          <w:trHeight w:val="42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B3" w:rsidRPr="00E52A49" w:rsidRDefault="00646EB3" w:rsidP="00A302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"Дитсадок мій дім - буде затишно в нім" (5-879)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D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Фіценко Валентина Миколаївна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D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204280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D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488</w:t>
            </w:r>
          </w:p>
        </w:tc>
      </w:tr>
      <w:tr w:rsidR="00646EB3" w:rsidRPr="003D02F7" w:rsidTr="00A30214">
        <w:trPr>
          <w:trHeight w:val="63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D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"Дитячий майданчик - місце щасливого дитинства" (5-930)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D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Дерменжи Петро Васильович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D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174694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D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450</w:t>
            </w:r>
          </w:p>
        </w:tc>
      </w:tr>
      <w:tr w:rsidR="00646EB3" w:rsidRPr="003D02F7" w:rsidTr="00A30214">
        <w:trPr>
          <w:trHeight w:val="42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D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"Мрія кожного" (5-967)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D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Чорнобай Олександр Борисович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D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226338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D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264</w:t>
            </w:r>
          </w:p>
        </w:tc>
      </w:tr>
      <w:tr w:rsidR="00646EB3" w:rsidRPr="003D02F7" w:rsidTr="00A30214">
        <w:trPr>
          <w:trHeight w:val="63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B3" w:rsidRPr="00E52A49" w:rsidRDefault="00646EB3" w:rsidP="00A302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"Будівництво спортивного майданчика та оновлення дитячого майданчика сел. Інженерне" (5-840)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EB3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D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Живага Павло Вікторович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D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174050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D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267</w:t>
            </w:r>
          </w:p>
        </w:tc>
      </w:tr>
    </w:tbl>
    <w:p w:rsidR="00646EB3" w:rsidRDefault="00646EB3" w:rsidP="000F5634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93CF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СЛУХАЛИ:</w:t>
      </w: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46EB3" w:rsidRPr="001A783D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93CFB">
        <w:rPr>
          <w:rFonts w:ascii="Times New Roman" w:hAnsi="Times New Roman" w:cs="Times New Roman"/>
          <w:i/>
          <w:sz w:val="28"/>
          <w:szCs w:val="28"/>
          <w:lang w:val="uk-UA"/>
        </w:rPr>
        <w:t>Кузьменко Л. В.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яка запропонувала до проектів що набрали прохідні голоси за підсумками голосування та будуть фінансуватися після прийняття міською радою рішення про міський бюджет на наступний рік, а відповідно до пункту 2 Розділу 2</w:t>
      </w:r>
      <w:r w:rsidRPr="00540E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28088B">
        <w:rPr>
          <w:rFonts w:ascii="Times New Roman" w:hAnsi="Times New Roman" w:cs="Times New Roman"/>
          <w:sz w:val="28"/>
          <w:szCs w:val="28"/>
          <w:lang w:val="uk-UA"/>
        </w:rPr>
        <w:t>агальний обсяг коштів громадського бюджету на                2020 рік збільшується до 15 мільйонів гривень (на суму коштів, які не були використані у 2019 році на реалізацію проектів, визначених переможцями у 2018 році)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808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включити ще (2) два </w:t>
      </w:r>
      <w:r w:rsidRPr="0028088B">
        <w:rPr>
          <w:rFonts w:ascii="Times New Roman" w:hAnsi="Times New Roman" w:cs="Times New Roman"/>
          <w:sz w:val="28"/>
          <w:szCs w:val="28"/>
          <w:lang w:val="uk-UA"/>
        </w:rPr>
        <w:t>малих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проекти, а саме:</w:t>
      </w:r>
      <w:r w:rsidRPr="0028088B">
        <w:rPr>
          <w:rFonts w:ascii="Times New Roman" w:hAnsi="Times New Roman" w:cs="Times New Roman"/>
          <w:sz w:val="28"/>
          <w:szCs w:val="28"/>
          <w:lang w:val="uk-UA"/>
        </w:rPr>
        <w:t xml:space="preserve"> проект № 18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8088B">
        <w:rPr>
          <w:rFonts w:ascii="Times New Roman" w:hAnsi="Times New Roman" w:cs="Times New Roman"/>
          <w:sz w:val="28"/>
          <w:szCs w:val="28"/>
          <w:lang w:val="uk-UA"/>
        </w:rPr>
        <w:t>Облаштування дитячого майданчика для дітей дошкільного віку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8088B">
        <w:rPr>
          <w:rFonts w:ascii="Times New Roman" w:hAnsi="Times New Roman" w:cs="Times New Roman"/>
          <w:sz w:val="28"/>
          <w:szCs w:val="28"/>
          <w:lang w:val="uk-UA"/>
        </w:rPr>
        <w:t xml:space="preserve"> (5-889) та проект №59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8088B">
        <w:rPr>
          <w:rFonts w:ascii="Times New Roman" w:hAnsi="Times New Roman" w:cs="Times New Roman"/>
          <w:sz w:val="28"/>
          <w:szCs w:val="28"/>
          <w:lang w:val="uk-UA"/>
        </w:rPr>
        <w:t>Хай народна музика лунає - Україну окриляє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8088B">
        <w:rPr>
          <w:rFonts w:ascii="Times New Roman" w:hAnsi="Times New Roman" w:cs="Times New Roman"/>
          <w:sz w:val="28"/>
          <w:szCs w:val="28"/>
          <w:lang w:val="uk-UA"/>
        </w:rPr>
        <w:t xml:space="preserve"> (5-968) та (2) два великих проекти, а саме: проект № 31 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дернізація ігрових майданчиків «Клич друзів - граймо разом» </w:t>
      </w:r>
      <w:r w:rsidRPr="00F83878">
        <w:rPr>
          <w:rFonts w:ascii="Times New Roman" w:hAnsi="Times New Roman" w:cs="Times New Roman"/>
          <w:sz w:val="28"/>
          <w:szCs w:val="28"/>
          <w:lang w:val="uk-UA"/>
        </w:rPr>
        <w:t xml:space="preserve">(5-925) та проект № 50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83878">
        <w:rPr>
          <w:rFonts w:ascii="Times New Roman" w:hAnsi="Times New Roman" w:cs="Times New Roman"/>
          <w:sz w:val="28"/>
          <w:szCs w:val="28"/>
          <w:lang w:val="uk-UA"/>
        </w:rPr>
        <w:t>All sports for all people (Спорт для всіх людей)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83878">
        <w:rPr>
          <w:rFonts w:ascii="Times New Roman" w:hAnsi="Times New Roman" w:cs="Times New Roman"/>
          <w:sz w:val="28"/>
          <w:szCs w:val="28"/>
          <w:lang w:val="uk-UA"/>
        </w:rPr>
        <w:t xml:space="preserve"> (5-955), по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списку в </w:t>
      </w:r>
      <w:r w:rsidRPr="00F83878">
        <w:rPr>
          <w:rFonts w:ascii="Times New Roman" w:hAnsi="Times New Roman" w:cs="Times New Roman"/>
          <w:sz w:val="28"/>
          <w:szCs w:val="28"/>
          <w:lang w:val="uk-UA"/>
        </w:rPr>
        <w:t xml:space="preserve">рейтингу голосування, яким не вистачило голосів. </w:t>
      </w:r>
    </w:p>
    <w:p w:rsidR="00646EB3" w:rsidRDefault="00646EB3" w:rsidP="000F56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878">
        <w:rPr>
          <w:rFonts w:ascii="Times New Roman" w:hAnsi="Times New Roman" w:cs="Times New Roman"/>
          <w:sz w:val="28"/>
          <w:szCs w:val="28"/>
          <w:lang w:val="uk-UA"/>
        </w:rPr>
        <w:t xml:space="preserve">Зазначила, що </w:t>
      </w:r>
      <w:r w:rsidRPr="00F8387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відповідно до пункту 5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Розділу 8 Положенн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E47505">
        <w:rPr>
          <w:rFonts w:ascii="Times New Roman" w:hAnsi="Times New Roman" w:cs="Times New Roman"/>
          <w:sz w:val="28"/>
          <w:szCs w:val="28"/>
          <w:lang w:val="uk-UA"/>
        </w:rPr>
        <w:t>у разі, якщо сума кошторисів проектів, які набрали вказану вище кількість голосів, є меншою ніж сума всіх коштів, виділених на проекти, за рішенням Комітету можливим є допуск до участі у визначенні переможців проекти, що отримали меншу кількість голосів.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Члени Координаційного комітети підтримали.</w:t>
      </w: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СЛУХАЛИ:</w:t>
      </w:r>
    </w:p>
    <w:p w:rsidR="00646EB3" w:rsidRPr="002E67B9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2E67B9">
        <w:rPr>
          <w:rFonts w:ascii="Times New Roman" w:hAnsi="Times New Roman" w:cs="Times New Roman"/>
          <w:b/>
          <w:i/>
          <w:sz w:val="28"/>
          <w:szCs w:val="28"/>
          <w:lang w:val="uk-UA"/>
        </w:rPr>
        <w:t>Сахно О.В.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Pr="002E67B9">
        <w:rPr>
          <w:rFonts w:ascii="Times New Roman" w:hAnsi="Times New Roman" w:cs="Times New Roman"/>
          <w:sz w:val="28"/>
          <w:szCs w:val="28"/>
          <w:lang w:val="uk-UA"/>
        </w:rPr>
        <w:t>якщо ми вміщаємося в 15 мільйонів гривень, то в принципі можна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додати.</w:t>
      </w: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СЛУХАЛИ:</w:t>
      </w:r>
    </w:p>
    <w:p w:rsidR="00646EB3" w:rsidRPr="00070B36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Кузьменко Л. В,. </w:t>
      </w:r>
      <w:r w:rsidRPr="003977F1">
        <w:rPr>
          <w:rFonts w:ascii="Times New Roman" w:hAnsi="Times New Roman" w:cs="Times New Roman"/>
          <w:sz w:val="28"/>
          <w:szCs w:val="28"/>
          <w:lang w:val="uk-UA"/>
        </w:rPr>
        <w:t>яка поставила на голосування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питання стосовно</w:t>
      </w:r>
      <w:r w:rsidRPr="00E475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включення  (2) двох малих та (2) двох великих проектів, по рейтингу голосування, яким не вистачило голосів.</w:t>
      </w: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</w:pPr>
    </w:p>
    <w:p w:rsidR="00646EB3" w:rsidRPr="003977F1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ГОЛОСУВАЛИ:   14 - </w:t>
      </w: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uk-UA"/>
        </w:rPr>
        <w:t xml:space="preserve">«за», </w:t>
      </w:r>
      <w:r w:rsidRPr="005C0851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val="uk-UA"/>
        </w:rPr>
        <w:t>1 проти</w:t>
      </w: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uk-UA"/>
        </w:rPr>
        <w:t xml:space="preserve"> .</w:t>
      </w: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EB3" w:rsidRPr="00E47505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12D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включити</w:t>
      </w:r>
      <w:r w:rsidRPr="002808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проектів, що набрали прохідні голоси за підсумками голосування та будуть фінансуватися після прийняття міською радою рішення про міський бюджет на наступний рік: (2) два </w:t>
      </w:r>
      <w:r w:rsidRPr="0028088B">
        <w:rPr>
          <w:rFonts w:ascii="Times New Roman" w:hAnsi="Times New Roman" w:cs="Times New Roman"/>
          <w:sz w:val="28"/>
          <w:szCs w:val="28"/>
          <w:lang w:val="uk-UA"/>
        </w:rPr>
        <w:t xml:space="preserve">малих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проекти, а саме:</w:t>
      </w:r>
      <w:r w:rsidRPr="0028088B">
        <w:rPr>
          <w:rFonts w:ascii="Times New Roman" w:hAnsi="Times New Roman" w:cs="Times New Roman"/>
          <w:sz w:val="28"/>
          <w:szCs w:val="28"/>
          <w:lang w:val="uk-UA"/>
        </w:rPr>
        <w:t xml:space="preserve"> проект № 18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8088B">
        <w:rPr>
          <w:rFonts w:ascii="Times New Roman" w:hAnsi="Times New Roman" w:cs="Times New Roman"/>
          <w:sz w:val="28"/>
          <w:szCs w:val="28"/>
          <w:lang w:val="uk-UA"/>
        </w:rPr>
        <w:t>Облаштування дитячого майданчика для дітей дошкільного віку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8088B">
        <w:rPr>
          <w:rFonts w:ascii="Times New Roman" w:hAnsi="Times New Roman" w:cs="Times New Roman"/>
          <w:sz w:val="28"/>
          <w:szCs w:val="28"/>
          <w:lang w:val="uk-UA"/>
        </w:rPr>
        <w:t xml:space="preserve"> (5-889) та проект №59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8088B">
        <w:rPr>
          <w:rFonts w:ascii="Times New Roman" w:hAnsi="Times New Roman" w:cs="Times New Roman"/>
          <w:sz w:val="28"/>
          <w:szCs w:val="28"/>
          <w:lang w:val="uk-UA"/>
        </w:rPr>
        <w:t>Хай народна музика лунає - Україну окриляє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8088B">
        <w:rPr>
          <w:rFonts w:ascii="Times New Roman" w:hAnsi="Times New Roman" w:cs="Times New Roman"/>
          <w:sz w:val="28"/>
          <w:szCs w:val="28"/>
          <w:lang w:val="uk-UA"/>
        </w:rPr>
        <w:t xml:space="preserve"> (5-968) та (2) два великих проекти, а саме: проект № 31 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дернізація ігрових майданчиків «Клич друзів - граймо разом» </w:t>
      </w:r>
      <w:r w:rsidRPr="00F83878">
        <w:rPr>
          <w:rFonts w:ascii="Times New Roman" w:hAnsi="Times New Roman" w:cs="Times New Roman"/>
          <w:sz w:val="28"/>
          <w:szCs w:val="28"/>
          <w:lang w:val="uk-UA"/>
        </w:rPr>
        <w:t xml:space="preserve">(5-925) та проект № 50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83878">
        <w:rPr>
          <w:rFonts w:ascii="Times New Roman" w:hAnsi="Times New Roman" w:cs="Times New Roman"/>
          <w:sz w:val="28"/>
          <w:szCs w:val="28"/>
          <w:lang w:val="uk-UA"/>
        </w:rPr>
        <w:t>All sports for all people (Спорт для всіх людей)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83878">
        <w:rPr>
          <w:rFonts w:ascii="Times New Roman" w:hAnsi="Times New Roman" w:cs="Times New Roman"/>
          <w:sz w:val="28"/>
          <w:szCs w:val="28"/>
          <w:lang w:val="uk-UA"/>
        </w:rPr>
        <w:t xml:space="preserve"> (5-955)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46EB3" w:rsidRPr="001A7CE4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1A7CE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Питання 2. </w:t>
      </w: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93CF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СЛУХАЛИ:</w:t>
      </w: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3CFB">
        <w:rPr>
          <w:rFonts w:ascii="Times New Roman" w:hAnsi="Times New Roman" w:cs="Times New Roman"/>
          <w:i/>
          <w:sz w:val="28"/>
          <w:szCs w:val="28"/>
          <w:lang w:val="uk-UA"/>
        </w:rPr>
        <w:t>Кузьменко Л. В.,</w:t>
      </w:r>
      <w:r w:rsidRPr="00793CFB">
        <w:rPr>
          <w:rFonts w:ascii="Times New Roman" w:hAnsi="Times New Roman" w:cs="Times New Roman"/>
          <w:sz w:val="28"/>
          <w:szCs w:val="28"/>
          <w:lang w:val="uk-UA"/>
        </w:rPr>
        <w:t xml:space="preserve"> яка зазначила, що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Координаційним комітетом</w:t>
      </w:r>
      <w:r w:rsidRPr="002E67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впроваджена платформа «Громадський проект» для функціонування громадського бюджету міста Херсона, на яку організаційно-контрольне управління</w:t>
      </w:r>
      <w:r w:rsidRPr="00F5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Херсонської міської ради та відділ інформаційного та програмного забезпечення Херсонської міської ради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надали підсумки голосування</w:t>
      </w:r>
      <w:r w:rsidRPr="00F5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178E">
        <w:rPr>
          <w:rFonts w:ascii="Times New Roman" w:hAnsi="Times New Roman" w:cs="Times New Roman"/>
          <w:sz w:val="28"/>
          <w:szCs w:val="28"/>
          <w:lang w:val="uk-UA"/>
        </w:rPr>
        <w:t>відданих за кожний проект, отриманих через мережу Інтернет та в ході голосу</w:t>
      </w:r>
      <w:r>
        <w:rPr>
          <w:rFonts w:ascii="Times New Roman" w:hAnsi="Times New Roman" w:cs="Times New Roman"/>
          <w:sz w:val="28"/>
          <w:szCs w:val="28"/>
          <w:lang w:val="uk-UA"/>
        </w:rPr>
        <w:t>вання на пункті для голосування.</w:t>
      </w: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</w:pP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ГОЛОСУВАЛИ:   14 - </w:t>
      </w: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uk-UA"/>
        </w:rPr>
        <w:t>«за</w:t>
      </w:r>
      <w:r w:rsidRPr="005C0851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val="uk-UA"/>
        </w:rPr>
        <w:t>», проти -1</w:t>
      </w: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uk-UA"/>
        </w:rPr>
        <w:t>.</w:t>
      </w: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BE3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793C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прийняти інформацію до відома.</w:t>
      </w: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Питання 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СЛУХАЛИ: </w:t>
      </w: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3CFB">
        <w:rPr>
          <w:rFonts w:ascii="Times New Roman" w:hAnsi="Times New Roman" w:cs="Times New Roman"/>
          <w:i/>
          <w:sz w:val="28"/>
          <w:szCs w:val="28"/>
          <w:lang w:val="uk-UA"/>
        </w:rPr>
        <w:t>Кузьменко Л. В.,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яка повідомила, що </w:t>
      </w:r>
      <w:r w:rsidRPr="00F83878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до пункту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7 Розділу 8 Положенн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C01BE3">
        <w:rPr>
          <w:rFonts w:ascii="Times New Roman" w:hAnsi="Times New Roman" w:cs="Times New Roman"/>
          <w:sz w:val="28"/>
          <w:szCs w:val="28"/>
          <w:lang w:val="uk-UA"/>
        </w:rPr>
        <w:t xml:space="preserve"> підсумки голосування затверджуються Комітетом не пізніше одного місяця після останнього дня голосування та фіксуються в протоколі його засідання, який засвідчується підписами членів Комітету.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Організаційно-контрольним управлінням </w:t>
      </w:r>
      <w:r w:rsidRPr="00F53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Херсонської міської ради Координаційному комітетові надані результати голосування за великі та малі проекти Громадського бюджету у місті Херсоні (інформація додається).</w:t>
      </w:r>
    </w:p>
    <w:p w:rsidR="00646EB3" w:rsidRPr="00C01BE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Від координаційного комітету надійшла пропозиція голосувати.</w:t>
      </w: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</w:pP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ГОЛОСУВАЛИ:   14 - </w:t>
      </w: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uk-UA"/>
        </w:rPr>
        <w:t xml:space="preserve">«за» , </w:t>
      </w:r>
      <w:r w:rsidRPr="005C0851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val="uk-UA"/>
        </w:rPr>
        <w:t>1 проти</w:t>
      </w: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uk-UA"/>
        </w:rPr>
        <w:t>.</w:t>
      </w: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 затвердити підсумки голосування (інформація додається).</w:t>
      </w: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Питання 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СЛУХАЛИ:</w:t>
      </w: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Кузьменко Л. В.,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яка запропонувала нагородити переможців грамотами або сертифікатами.</w:t>
      </w: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Координаційного комітету підтримали.</w:t>
      </w: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Кузьменко Л. В., </w:t>
      </w:r>
      <w:r w:rsidRPr="007965AA">
        <w:rPr>
          <w:rFonts w:ascii="Times New Roman" w:hAnsi="Times New Roman" w:cs="Times New Roman"/>
          <w:sz w:val="28"/>
          <w:szCs w:val="28"/>
          <w:lang w:val="uk-UA"/>
        </w:rPr>
        <w:t xml:space="preserve">повідомила щодо необхідності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складення рейтингових</w:t>
      </w:r>
      <w:r w:rsidRPr="007965AA">
        <w:rPr>
          <w:rFonts w:ascii="Times New Roman" w:hAnsi="Times New Roman" w:cs="Times New Roman"/>
          <w:sz w:val="28"/>
          <w:szCs w:val="28"/>
          <w:lang w:val="uk-UA"/>
        </w:rPr>
        <w:t xml:space="preserve"> списк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7965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783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великих</w:t>
      </w:r>
      <w:r w:rsidRPr="00DD47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965AA">
        <w:rPr>
          <w:rFonts w:ascii="Times New Roman" w:hAnsi="Times New Roman" w:cs="Times New Roman"/>
          <w:sz w:val="28"/>
          <w:szCs w:val="28"/>
          <w:lang w:val="uk-UA"/>
        </w:rPr>
        <w:t>проектів-переможців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результатів голосування у наступному вигляді:</w:t>
      </w:r>
    </w:p>
    <w:tbl>
      <w:tblPr>
        <w:tblW w:w="9639" w:type="dxa"/>
        <w:tblInd w:w="108" w:type="dxa"/>
        <w:tblLayout w:type="fixed"/>
        <w:tblLook w:val="00A0"/>
      </w:tblPr>
      <w:tblGrid>
        <w:gridCol w:w="2743"/>
        <w:gridCol w:w="1935"/>
        <w:gridCol w:w="1373"/>
        <w:gridCol w:w="1320"/>
        <w:gridCol w:w="1134"/>
        <w:gridCol w:w="1134"/>
      </w:tblGrid>
      <w:tr w:rsidR="00646EB3" w:rsidRPr="00793CFB" w:rsidTr="00A30214">
        <w:trPr>
          <w:trHeight w:val="420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B3" w:rsidRDefault="00646EB3" w:rsidP="00A30214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52A49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              </w:t>
            </w:r>
          </w:p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      № п/п</w:t>
            </w:r>
            <w:r w:rsidRPr="00E52A49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та н</w:t>
            </w:r>
            <w:r w:rsidRPr="00E52A49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азва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52A49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ПІП автора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52A49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52A49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Загальна кількість голосів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52A49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У т.ч. паперове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52A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У т.ч. електронне</w:t>
            </w:r>
          </w:p>
        </w:tc>
      </w:tr>
      <w:tr w:rsidR="00646EB3" w:rsidRPr="003D02F7" w:rsidTr="00A30214">
        <w:trPr>
          <w:trHeight w:val="420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1. </w:t>
            </w:r>
            <w:r w:rsidRPr="00E52A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Футбольне поле та комплексний спортивний майданчик (5-964)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Ралле Наталія Іванівна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705000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</w:tr>
      <w:tr w:rsidR="00646EB3" w:rsidRPr="003D02F7" w:rsidTr="00A30214">
        <w:trPr>
          <w:trHeight w:val="42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B3" w:rsidRPr="00E52A49" w:rsidRDefault="00646EB3" w:rsidP="00A30214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46EB3" w:rsidRPr="00E52A49" w:rsidRDefault="00646EB3" w:rsidP="00A302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  <w:r w:rsidRPr="00E52A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Дитячий інклюзивний майданчик "Місто яскравих мрій" (5-824)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Ковальський Сергій Олександрович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479661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833</w:t>
            </w:r>
          </w:p>
        </w:tc>
      </w:tr>
      <w:tr w:rsidR="00646EB3" w:rsidRPr="003D02F7" w:rsidTr="00A30214">
        <w:trPr>
          <w:trHeight w:val="63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3.</w:t>
            </w:r>
            <w:r w:rsidRPr="00E52A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Відновлюємо історичне минуле-будуємо сьогодення та майбутнє Херсона (5-953)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Вірлич Євгенія Михайлівна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1469835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652</w:t>
            </w:r>
          </w:p>
        </w:tc>
      </w:tr>
      <w:tr w:rsidR="00646EB3" w:rsidRPr="003D02F7" w:rsidTr="00A30214">
        <w:trPr>
          <w:trHeight w:val="42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4.</w:t>
            </w:r>
            <w:r w:rsidRPr="00E52A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Сучасний пральний блок у Закладі дошкільної освіти №4 (5-716)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Цалко Інна Вікторівна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391160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494</w:t>
            </w:r>
          </w:p>
        </w:tc>
      </w:tr>
      <w:tr w:rsidR="00646EB3" w:rsidRPr="003D02F7" w:rsidTr="00A30214">
        <w:trPr>
          <w:trHeight w:val="63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B3" w:rsidRPr="00E52A49" w:rsidRDefault="00646EB3" w:rsidP="00A30214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46EB3" w:rsidRPr="00E52A49" w:rsidRDefault="00646EB3" w:rsidP="00A302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  <w:r w:rsidRPr="00E52A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Модернізація та утеплення фасаду Херсонського ясел-садка № 64 Херсонської міської ради (5-899)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Савельєва Марина Вікторівна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1406560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538</w:t>
            </w:r>
          </w:p>
        </w:tc>
      </w:tr>
      <w:tr w:rsidR="00646EB3" w:rsidRPr="003D02F7" w:rsidTr="00A30214">
        <w:trPr>
          <w:trHeight w:val="42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6.</w:t>
            </w:r>
            <w:r w:rsidRPr="00E52A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Відкритий майданчик у школі - антонівський артпростір (5-946)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Фоміна Оксана Олександрівна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1245000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455</w:t>
            </w:r>
          </w:p>
        </w:tc>
      </w:tr>
      <w:tr w:rsidR="00646EB3" w:rsidRPr="003D02F7" w:rsidTr="00A30214">
        <w:trPr>
          <w:trHeight w:val="63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B3" w:rsidRPr="00E52A49" w:rsidRDefault="00646EB3" w:rsidP="00A30214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46EB3" w:rsidRPr="00E52A49" w:rsidRDefault="00646EB3" w:rsidP="00A302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  <w:r w:rsidRPr="00E52A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Спортивно-ігровий майданчик для Херсонського ясел-садка № 18 (5-908)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Тимощук Ганна Андріївна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305400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502</w:t>
            </w:r>
          </w:p>
        </w:tc>
      </w:tr>
      <w:tr w:rsidR="00646EB3" w:rsidRPr="003D02F7" w:rsidTr="00A30214">
        <w:trPr>
          <w:trHeight w:val="42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8.</w:t>
            </w:r>
            <w:r w:rsidRPr="00E52A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Безпечне майбутнє наших дітей (5-924)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Цалко Інна Вікторівна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292270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409</w:t>
            </w:r>
          </w:p>
        </w:tc>
      </w:tr>
      <w:tr w:rsidR="00646EB3" w:rsidRPr="003D02F7" w:rsidTr="00A30214">
        <w:trPr>
          <w:trHeight w:val="63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9.</w:t>
            </w:r>
            <w:r w:rsidRPr="00E52A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Створення якісних санітарно-гі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гієнічних умов у дитячому садку</w:t>
            </w:r>
            <w:r w:rsidRPr="00E52A4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(5-878)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Бойчук Оксана Анатоліївна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02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476</w:t>
            </w:r>
          </w:p>
        </w:tc>
      </w:tr>
      <w:tr w:rsidR="00646EB3" w:rsidRPr="003D02F7" w:rsidTr="00A30214">
        <w:trPr>
          <w:trHeight w:val="63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10.</w:t>
            </w:r>
            <w:r w:rsidRPr="00AC35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Модернізація ігрових майданчиків "Клич друзів - граймо разом (5-925)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5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Карамова Олена Володимирівна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5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296640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5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5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326</w:t>
            </w:r>
          </w:p>
        </w:tc>
      </w:tr>
      <w:tr w:rsidR="00646EB3" w:rsidRPr="003D02F7" w:rsidTr="00A30214">
        <w:trPr>
          <w:trHeight w:val="63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B3" w:rsidRPr="00E30067" w:rsidRDefault="00646EB3" w:rsidP="00A30214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11. </w:t>
            </w:r>
            <w:r w:rsidRPr="00CF006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All</w:t>
            </w:r>
            <w:r w:rsidRPr="00E3006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F006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sports</w:t>
            </w:r>
            <w:r w:rsidRPr="00E3006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F006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for</w:t>
            </w:r>
            <w:r w:rsidRPr="00E3006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F006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all</w:t>
            </w:r>
            <w:r w:rsidRPr="00E3006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F006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people</w:t>
            </w:r>
            <w:r w:rsidRPr="00E3006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(</w:t>
            </w:r>
            <w:r w:rsidRPr="00CF006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Спорт</w:t>
            </w:r>
            <w:r w:rsidRPr="00E3006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F006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для</w:t>
            </w:r>
            <w:r w:rsidRPr="00E3006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F006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всіх</w:t>
            </w:r>
            <w:r w:rsidRPr="00E3006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F006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людей</w:t>
            </w:r>
            <w:r w:rsidRPr="00E30067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) (5-955)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06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Дерменжи Петро Васильович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06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006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5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405</w:t>
            </w:r>
          </w:p>
        </w:tc>
      </w:tr>
    </w:tbl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</w:pP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ГОЛОСУВАЛИ:   14</w:t>
      </w:r>
      <w:r w:rsidRPr="00CC2A66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- </w:t>
      </w:r>
      <w:r w:rsidRPr="00CC2A66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val="uk-UA"/>
        </w:rPr>
        <w:t>«за»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val="uk-UA"/>
        </w:rPr>
        <w:t xml:space="preserve">, проти- 1 </w:t>
      </w:r>
      <w:r w:rsidRPr="00CC2A66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val="uk-UA"/>
        </w:rPr>
        <w:t>.</w:t>
      </w: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ВИРІШИЛИ: вважати складеним </w:t>
      </w:r>
      <w:r w:rsidRPr="007965AA">
        <w:rPr>
          <w:rFonts w:ascii="Times New Roman" w:hAnsi="Times New Roman" w:cs="Times New Roman"/>
          <w:sz w:val="28"/>
          <w:szCs w:val="28"/>
          <w:lang w:val="uk-UA"/>
        </w:rPr>
        <w:t>рейтингов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7965AA">
        <w:rPr>
          <w:rFonts w:ascii="Times New Roman" w:hAnsi="Times New Roman" w:cs="Times New Roman"/>
          <w:sz w:val="28"/>
          <w:szCs w:val="28"/>
          <w:lang w:val="uk-UA"/>
        </w:rPr>
        <w:t xml:space="preserve"> спис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965AA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великих </w:t>
      </w:r>
      <w:r w:rsidRPr="007965AA">
        <w:rPr>
          <w:rFonts w:ascii="Times New Roman" w:hAnsi="Times New Roman" w:cs="Times New Roman"/>
          <w:sz w:val="28"/>
          <w:szCs w:val="28"/>
          <w:lang w:val="uk-UA"/>
        </w:rPr>
        <w:t>проектів-переможців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СЛУХАЛИ:</w:t>
      </w: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Кузьменко Л. В., </w:t>
      </w:r>
      <w:r w:rsidRPr="007965AA">
        <w:rPr>
          <w:rFonts w:ascii="Times New Roman" w:hAnsi="Times New Roman" w:cs="Times New Roman"/>
          <w:sz w:val="28"/>
          <w:szCs w:val="28"/>
          <w:lang w:val="uk-UA"/>
        </w:rPr>
        <w:t xml:space="preserve">повідомила щодо необхідності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складення рейтингових</w:t>
      </w:r>
      <w:r w:rsidRPr="007965AA">
        <w:rPr>
          <w:rFonts w:ascii="Times New Roman" w:hAnsi="Times New Roman" w:cs="Times New Roman"/>
          <w:sz w:val="28"/>
          <w:szCs w:val="28"/>
          <w:lang w:val="uk-UA"/>
        </w:rPr>
        <w:t xml:space="preserve"> списк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7965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783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малих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65AA">
        <w:rPr>
          <w:rFonts w:ascii="Times New Roman" w:hAnsi="Times New Roman" w:cs="Times New Roman"/>
          <w:sz w:val="28"/>
          <w:szCs w:val="28"/>
          <w:lang w:val="uk-UA"/>
        </w:rPr>
        <w:t>проектів-переможців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результатів голосування у наступному вигляді:</w:t>
      </w:r>
    </w:p>
    <w:tbl>
      <w:tblPr>
        <w:tblW w:w="9639" w:type="dxa"/>
        <w:tblInd w:w="108" w:type="dxa"/>
        <w:tblLayout w:type="fixed"/>
        <w:tblLook w:val="00A0"/>
      </w:tblPr>
      <w:tblGrid>
        <w:gridCol w:w="2743"/>
        <w:gridCol w:w="1799"/>
        <w:gridCol w:w="1509"/>
        <w:gridCol w:w="1320"/>
        <w:gridCol w:w="1134"/>
        <w:gridCol w:w="1134"/>
      </w:tblGrid>
      <w:tr w:rsidR="00646EB3" w:rsidRPr="003D02F7" w:rsidTr="00A30214">
        <w:trPr>
          <w:trHeight w:val="420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B3" w:rsidRDefault="00646EB3" w:rsidP="00A30214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52A49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              </w:t>
            </w:r>
          </w:p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      № п/п</w:t>
            </w:r>
            <w:r w:rsidRPr="00E52A49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та н</w:t>
            </w:r>
            <w:r w:rsidRPr="00E52A49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азва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52A49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ПІП автора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52A49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Бюджет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52A49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Загальна кількість голосів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E52A49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У т.ч. паперове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52A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У т.ч. електронне</w:t>
            </w:r>
          </w:p>
        </w:tc>
      </w:tr>
      <w:tr w:rsidR="00646EB3" w:rsidRPr="003D02F7" w:rsidTr="00A30214">
        <w:trPr>
          <w:trHeight w:val="420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1.</w:t>
            </w:r>
            <w:r w:rsidRPr="000D4D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Вільне дихання - вільне життя (5-916)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D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Панченко Людмила Миколаївна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D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172300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D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485</w:t>
            </w:r>
          </w:p>
        </w:tc>
      </w:tr>
      <w:tr w:rsidR="00646EB3" w:rsidRPr="003D02F7" w:rsidTr="00A30214">
        <w:trPr>
          <w:trHeight w:val="42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B3" w:rsidRPr="00E52A49" w:rsidRDefault="00646EB3" w:rsidP="00A302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2. </w:t>
            </w:r>
            <w:r w:rsidRPr="000D4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Дитсадок мій дім - буде затишно в нім (5-879)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D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Фіценко Валентина Миколаївна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D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204280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D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488</w:t>
            </w:r>
          </w:p>
        </w:tc>
      </w:tr>
      <w:tr w:rsidR="00646EB3" w:rsidRPr="003D02F7" w:rsidTr="00A30214">
        <w:trPr>
          <w:trHeight w:val="63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3. </w:t>
            </w:r>
            <w:r w:rsidRPr="000D4D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Дитячий майдан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чик - місце щасливого дитинства</w:t>
            </w:r>
            <w:r w:rsidRPr="000D4D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(5-930)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D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Дерменжи Петро Васильович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D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174694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D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450</w:t>
            </w:r>
          </w:p>
        </w:tc>
      </w:tr>
      <w:tr w:rsidR="00646EB3" w:rsidRPr="003D02F7" w:rsidTr="00A30214">
        <w:trPr>
          <w:trHeight w:val="42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4. </w:t>
            </w:r>
            <w:r w:rsidRPr="000D4D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Мрія кожного (5-967)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D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Чорнобай Олександр Борисович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D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226338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D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264</w:t>
            </w:r>
          </w:p>
        </w:tc>
      </w:tr>
      <w:tr w:rsidR="00646EB3" w:rsidRPr="003D02F7" w:rsidTr="00A30214">
        <w:trPr>
          <w:trHeight w:val="63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B3" w:rsidRPr="00E52A49" w:rsidRDefault="00646EB3" w:rsidP="00A302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  <w:r w:rsidRPr="000D4D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Будівництво спортивного майданчика та оновлення дитячого майданчика сел. Інженерне (5-840)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EB3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D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Живага Павло Вікторович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D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174050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D5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267</w:t>
            </w:r>
          </w:p>
        </w:tc>
      </w:tr>
      <w:tr w:rsidR="00646EB3" w:rsidRPr="003D02F7" w:rsidTr="00A30214">
        <w:trPr>
          <w:trHeight w:val="63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B3" w:rsidRPr="001A783D" w:rsidRDefault="00646EB3" w:rsidP="00A302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r w:rsidRPr="001A78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Облаштування дитячого майданчика для дітей дошкільного віку (5-889)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EB3" w:rsidRPr="001A783D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A783D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Краснянська Наталя Костянтинівна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83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104480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83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A783D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A78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193</w:t>
            </w:r>
          </w:p>
        </w:tc>
      </w:tr>
      <w:tr w:rsidR="00646EB3" w:rsidRPr="003D02F7" w:rsidTr="00A30214">
        <w:trPr>
          <w:trHeight w:val="63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B3" w:rsidRPr="001A783D" w:rsidRDefault="00646EB3" w:rsidP="00A3021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  <w:r>
              <w:t xml:space="preserve"> </w:t>
            </w:r>
            <w:r w:rsidRPr="001A783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Хай народна музика лунає - Україну окриляє (5-968)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EB3" w:rsidRPr="001A783D" w:rsidRDefault="00646EB3" w:rsidP="00A30214">
            <w:pPr>
              <w:tabs>
                <w:tab w:val="left" w:pos="238"/>
              </w:tabs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A783D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Журавель Оксана Василівна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83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783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A783D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EB3" w:rsidRPr="003D02F7" w:rsidRDefault="00646EB3" w:rsidP="00A3021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A78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123</w:t>
            </w:r>
          </w:p>
        </w:tc>
      </w:tr>
    </w:tbl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</w:pP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ГОЛОСУВАЛИ:   14</w:t>
      </w:r>
      <w:r w:rsidRPr="00CC2A66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- </w:t>
      </w:r>
      <w:r w:rsidRPr="00CC2A66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val="uk-UA"/>
        </w:rPr>
        <w:t>«за»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val="uk-UA"/>
        </w:rPr>
        <w:t>, проти-1</w:t>
      </w:r>
      <w:r w:rsidRPr="00CC2A66">
        <w:rPr>
          <w:rFonts w:ascii="Times New Roman" w:hAnsi="Times New Roman" w:cs="Times New Roman"/>
          <w:bCs/>
          <w:color w:val="000000"/>
          <w:spacing w:val="-6"/>
          <w:sz w:val="28"/>
          <w:szCs w:val="28"/>
          <w:lang w:val="uk-UA"/>
        </w:rPr>
        <w:t xml:space="preserve"> .</w:t>
      </w: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ВИРІШИЛИ: вважати складеним </w:t>
      </w:r>
      <w:r w:rsidRPr="007965AA">
        <w:rPr>
          <w:rFonts w:ascii="Times New Roman" w:hAnsi="Times New Roman" w:cs="Times New Roman"/>
          <w:sz w:val="28"/>
          <w:szCs w:val="28"/>
          <w:lang w:val="uk-UA"/>
        </w:rPr>
        <w:t>рейтингов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7965AA">
        <w:rPr>
          <w:rFonts w:ascii="Times New Roman" w:hAnsi="Times New Roman" w:cs="Times New Roman"/>
          <w:sz w:val="28"/>
          <w:szCs w:val="28"/>
          <w:lang w:val="uk-UA"/>
        </w:rPr>
        <w:t xml:space="preserve"> спис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965AA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малих </w:t>
      </w:r>
      <w:r w:rsidRPr="007965AA">
        <w:rPr>
          <w:rFonts w:ascii="Times New Roman" w:hAnsi="Times New Roman" w:cs="Times New Roman"/>
          <w:sz w:val="28"/>
          <w:szCs w:val="28"/>
          <w:lang w:val="uk-UA"/>
        </w:rPr>
        <w:t>проектів-переможців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Питання 5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СЛУХАЛИ: </w:t>
      </w:r>
    </w:p>
    <w:p w:rsidR="00646EB3" w:rsidRPr="00DD4787" w:rsidRDefault="00646EB3" w:rsidP="000F5634">
      <w:pPr>
        <w:spacing w:after="0" w:line="240" w:lineRule="auto"/>
        <w:ind w:right="-8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787">
        <w:rPr>
          <w:rFonts w:ascii="Times New Roman" w:hAnsi="Times New Roman" w:cs="Times New Roman"/>
          <w:b/>
          <w:i/>
          <w:sz w:val="28"/>
          <w:szCs w:val="28"/>
          <w:lang w:val="uk-UA"/>
        </w:rPr>
        <w:t>Кузьменко Л. В.,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повідомила що, слід вирішити питання щодо фінансування проектів переможців.</w:t>
      </w: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СЛУХАЛИ: </w:t>
      </w:r>
    </w:p>
    <w:p w:rsidR="00646EB3" w:rsidRPr="00DD4787" w:rsidRDefault="00646EB3" w:rsidP="000F5634">
      <w:pPr>
        <w:spacing w:after="0" w:line="240" w:lineRule="auto"/>
        <w:ind w:right="-8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787">
        <w:rPr>
          <w:rFonts w:ascii="Times New Roman" w:hAnsi="Times New Roman" w:cs="Times New Roman"/>
          <w:b/>
          <w:i/>
          <w:sz w:val="28"/>
          <w:szCs w:val="28"/>
          <w:lang w:val="uk-UA"/>
        </w:rPr>
        <w:t>Д’якову О.В.,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D4787">
        <w:rPr>
          <w:rFonts w:ascii="Times New Roman" w:hAnsi="Times New Roman" w:cs="Times New Roman"/>
          <w:sz w:val="28"/>
          <w:szCs w:val="28"/>
          <w:lang w:val="uk-UA"/>
        </w:rPr>
        <w:t>яка зазначила,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10 млн. виділених </w:t>
      </w:r>
      <w:r w:rsidRPr="00DD4787">
        <w:rPr>
          <w:rFonts w:ascii="Times New Roman" w:hAnsi="Times New Roman" w:cs="Times New Roman"/>
          <w:sz w:val="28"/>
          <w:szCs w:val="28"/>
          <w:lang w:val="uk-UA"/>
        </w:rPr>
        <w:t>в поточному році залишилася лише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 млн. 700 тис. грн</w:t>
      </w:r>
      <w:r w:rsidRPr="00DD4787">
        <w:rPr>
          <w:rFonts w:ascii="Times New Roman" w:hAnsi="Times New Roman" w:cs="Times New Roman"/>
          <w:sz w:val="28"/>
          <w:szCs w:val="28"/>
          <w:lang w:val="uk-UA"/>
        </w:rPr>
        <w:t>, можливо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D4787">
        <w:rPr>
          <w:rFonts w:ascii="Times New Roman" w:hAnsi="Times New Roman" w:cs="Times New Roman"/>
          <w:sz w:val="28"/>
          <w:szCs w:val="28"/>
          <w:lang w:val="uk-UA"/>
        </w:rPr>
        <w:t xml:space="preserve"> ще кошти будуть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додатково виділені.</w:t>
      </w:r>
      <w:r w:rsidRPr="00DD47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СЛУХАЛИ: </w:t>
      </w:r>
    </w:p>
    <w:p w:rsidR="00646EB3" w:rsidRDefault="00646EB3" w:rsidP="000F5634">
      <w:pPr>
        <w:spacing w:after="0" w:line="240" w:lineRule="auto"/>
        <w:ind w:right="-8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787">
        <w:rPr>
          <w:rFonts w:ascii="Times New Roman" w:hAnsi="Times New Roman" w:cs="Times New Roman"/>
          <w:b/>
          <w:i/>
          <w:sz w:val="28"/>
          <w:szCs w:val="28"/>
          <w:lang w:val="uk-UA"/>
        </w:rPr>
        <w:t>Кузьменко Л. В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., </w:t>
      </w:r>
      <w:r w:rsidRPr="00B83FD7">
        <w:rPr>
          <w:rFonts w:ascii="Times New Roman" w:hAnsi="Times New Roman" w:cs="Times New Roman"/>
          <w:sz w:val="28"/>
          <w:szCs w:val="28"/>
          <w:lang w:val="uk-UA"/>
        </w:rPr>
        <w:t>запропонувала Координаційному комітетові вирішити питання щодо того, які саме проекти будуть реалізовані у поточному році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СЛУХАЛИ: </w:t>
      </w:r>
    </w:p>
    <w:p w:rsidR="00646EB3" w:rsidRPr="00B83FD7" w:rsidRDefault="00646EB3" w:rsidP="000F5634">
      <w:pPr>
        <w:spacing w:after="0" w:line="240" w:lineRule="auto"/>
        <w:ind w:right="-8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3FD7">
        <w:rPr>
          <w:rFonts w:ascii="Times New Roman" w:hAnsi="Times New Roman" w:cs="Times New Roman"/>
          <w:b/>
          <w:i/>
          <w:sz w:val="28"/>
          <w:szCs w:val="28"/>
          <w:lang w:val="uk-UA"/>
        </w:rPr>
        <w:t>Романюк О.Я.,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зазначив, що є рейтинги великих та малих проектів, і згідно них слід визначатися, що реально можна зробити до кінця року.</w:t>
      </w: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СЛУХАЛИ: </w:t>
      </w:r>
    </w:p>
    <w:p w:rsidR="00646EB3" w:rsidRDefault="00646EB3" w:rsidP="000F5634">
      <w:pPr>
        <w:spacing w:after="0" w:line="240" w:lineRule="auto"/>
        <w:ind w:right="-8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787">
        <w:rPr>
          <w:rFonts w:ascii="Times New Roman" w:hAnsi="Times New Roman" w:cs="Times New Roman"/>
          <w:b/>
          <w:i/>
          <w:sz w:val="28"/>
          <w:szCs w:val="28"/>
          <w:lang w:val="uk-UA"/>
        </w:rPr>
        <w:t>Кузьменко Л.В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., </w:t>
      </w:r>
      <w:r w:rsidRPr="001A4CF2">
        <w:rPr>
          <w:rFonts w:ascii="Times New Roman" w:hAnsi="Times New Roman" w:cs="Times New Roman"/>
          <w:sz w:val="28"/>
          <w:szCs w:val="28"/>
          <w:lang w:val="uk-UA"/>
        </w:rPr>
        <w:t>вказала, що зараз в залі прису</w:t>
      </w:r>
      <w:r>
        <w:rPr>
          <w:rFonts w:ascii="Times New Roman" w:hAnsi="Times New Roman" w:cs="Times New Roman"/>
          <w:sz w:val="28"/>
          <w:szCs w:val="28"/>
          <w:lang w:val="uk-UA"/>
        </w:rPr>
        <w:t>тні виконавчих органів міської ради до повноважень яких належить реалізація проектів, можливо вони прокоментують.</w:t>
      </w: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СЛУХАЛИ: </w:t>
      </w:r>
    </w:p>
    <w:p w:rsidR="00646EB3" w:rsidRPr="00617EA8" w:rsidRDefault="00646EB3" w:rsidP="000F5634">
      <w:pPr>
        <w:spacing w:after="0" w:line="240" w:lineRule="auto"/>
        <w:ind w:right="-8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7EA8">
        <w:rPr>
          <w:rFonts w:ascii="Times New Roman" w:hAnsi="Times New Roman" w:cs="Times New Roman"/>
          <w:b/>
          <w:i/>
          <w:sz w:val="28"/>
          <w:szCs w:val="28"/>
          <w:lang w:val="uk-UA"/>
        </w:rPr>
        <w:t>Чаплинський Д.О.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Pr="00617EA8">
        <w:rPr>
          <w:rFonts w:ascii="Times New Roman" w:hAnsi="Times New Roman" w:cs="Times New Roman"/>
          <w:sz w:val="28"/>
          <w:szCs w:val="28"/>
          <w:lang w:val="uk-UA"/>
        </w:rPr>
        <w:t>прокоментував, що футбольні поля і т.д., до кінця року не реально закінчити, а ті проекти, яким дозволяють погодні умови можна закінчити до кінця року.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Малі проекти зможемо закінчити.</w:t>
      </w: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СЛУХАЛИ: </w:t>
      </w:r>
    </w:p>
    <w:p w:rsidR="00646EB3" w:rsidRPr="003977F1" w:rsidRDefault="00646EB3" w:rsidP="000F5634">
      <w:pPr>
        <w:spacing w:after="0" w:line="240" w:lineRule="auto"/>
        <w:ind w:right="-8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787">
        <w:rPr>
          <w:rFonts w:ascii="Times New Roman" w:hAnsi="Times New Roman" w:cs="Times New Roman"/>
          <w:b/>
          <w:i/>
          <w:sz w:val="28"/>
          <w:szCs w:val="28"/>
          <w:lang w:val="uk-UA"/>
        </w:rPr>
        <w:t>Кузьменко Л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DD4787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., </w:t>
      </w:r>
      <w:r w:rsidRPr="00617EA8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запропонувала запросити на </w:t>
      </w:r>
      <w:r w:rsidRPr="0027765A">
        <w:rPr>
          <w:rFonts w:ascii="Times New Roman" w:hAnsi="Times New Roman" w:cs="Times New Roman"/>
          <w:sz w:val="28"/>
          <w:szCs w:val="28"/>
          <w:lang w:val="uk-UA"/>
        </w:rPr>
        <w:t>наступне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7EA8">
        <w:rPr>
          <w:rFonts w:ascii="Times New Roman" w:hAnsi="Times New Roman" w:cs="Times New Roman"/>
          <w:sz w:val="28"/>
          <w:szCs w:val="28"/>
          <w:lang w:val="uk-UA"/>
        </w:rPr>
        <w:t>засідання Координаційного комітету авторів та виконавчі органи міської ради до повноважень яких належить реалізація проектів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щоб з’ясувати, які саме проекти будуть реалізовані у поточному році та </w:t>
      </w:r>
      <w:r w:rsidRPr="003977F1">
        <w:rPr>
          <w:rFonts w:ascii="Times New Roman" w:hAnsi="Times New Roman" w:cs="Times New Roman"/>
          <w:sz w:val="28"/>
          <w:szCs w:val="28"/>
          <w:lang w:val="uk-UA"/>
        </w:rPr>
        <w:t xml:space="preserve">поставила на голосування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вказану </w:t>
      </w:r>
      <w:r w:rsidRPr="003977F1">
        <w:rPr>
          <w:rFonts w:ascii="Times New Roman" w:hAnsi="Times New Roman" w:cs="Times New Roman"/>
          <w:sz w:val="28"/>
          <w:szCs w:val="28"/>
          <w:lang w:val="uk-UA"/>
        </w:rPr>
        <w:t>пропозицію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</w:pP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ГОЛОСУВАЛИ:  14 - </w:t>
      </w: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uk-UA"/>
        </w:rPr>
        <w:t>«за»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проти -1 </w:t>
      </w: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6EB3" w:rsidRPr="00A41B90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41B90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A41B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7EA8">
        <w:rPr>
          <w:rFonts w:ascii="Times New Roman" w:hAnsi="Times New Roman" w:cs="Times New Roman"/>
          <w:sz w:val="28"/>
          <w:szCs w:val="28"/>
          <w:lang w:val="uk-UA"/>
        </w:rPr>
        <w:t xml:space="preserve">запросити на </w:t>
      </w:r>
      <w:r w:rsidRPr="0027765A">
        <w:rPr>
          <w:rFonts w:ascii="Times New Roman" w:hAnsi="Times New Roman" w:cs="Times New Roman"/>
          <w:sz w:val="28"/>
          <w:szCs w:val="28"/>
          <w:lang w:val="uk-UA"/>
        </w:rPr>
        <w:t>наступне засідання Координаційного комітету авторів та виконавчі органи міської ради</w:t>
      </w:r>
      <w:r w:rsidRPr="00617EA8">
        <w:rPr>
          <w:rFonts w:ascii="Times New Roman" w:hAnsi="Times New Roman" w:cs="Times New Roman"/>
          <w:sz w:val="28"/>
          <w:szCs w:val="28"/>
          <w:lang w:val="uk-UA"/>
        </w:rPr>
        <w:t xml:space="preserve"> до повноважень яких належить реалізація проектів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6EB3" w:rsidRDefault="00646EB3" w:rsidP="000F5634">
      <w:pPr>
        <w:spacing w:after="0" w:line="240" w:lineRule="auto"/>
        <w:ind w:right="-81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6EB3" w:rsidRPr="00A41B90" w:rsidRDefault="00646EB3" w:rsidP="000F5634">
      <w:pPr>
        <w:spacing w:after="0" w:line="240" w:lineRule="auto"/>
        <w:ind w:right="-81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1B90">
        <w:rPr>
          <w:rFonts w:ascii="Times New Roman" w:hAnsi="Times New Roman" w:cs="Times New Roman"/>
          <w:b/>
          <w:sz w:val="28"/>
          <w:szCs w:val="28"/>
          <w:lang w:val="uk-UA"/>
        </w:rPr>
        <w:t>Різне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СЛУХАЛИ: </w:t>
      </w:r>
    </w:p>
    <w:p w:rsidR="00646EB3" w:rsidRDefault="00646EB3" w:rsidP="000F5634">
      <w:pPr>
        <w:spacing w:after="0" w:line="240" w:lineRule="auto"/>
        <w:ind w:right="-8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787">
        <w:rPr>
          <w:rFonts w:ascii="Times New Roman" w:hAnsi="Times New Roman" w:cs="Times New Roman"/>
          <w:b/>
          <w:i/>
          <w:sz w:val="28"/>
          <w:szCs w:val="28"/>
          <w:lang w:val="uk-UA"/>
        </w:rPr>
        <w:t>Кузьменко Л. В.,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232F01">
        <w:rPr>
          <w:rFonts w:ascii="Times New Roman" w:hAnsi="Times New Roman" w:cs="Times New Roman"/>
          <w:sz w:val="28"/>
          <w:szCs w:val="28"/>
          <w:lang w:val="uk-UA"/>
        </w:rPr>
        <w:t>яка поінформувала, що є ще питання, стосовно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рекомендації міському голові внести подання на чергову сесію міської ради щодо включення до складу Координаційного комітету </w:t>
      </w:r>
      <w:r w:rsidRPr="00C8111C">
        <w:rPr>
          <w:rFonts w:ascii="Times New Roman" w:hAnsi="Times New Roman" w:cs="Times New Roman"/>
          <w:sz w:val="28"/>
          <w:szCs w:val="28"/>
          <w:lang w:val="uk-UA"/>
        </w:rPr>
        <w:t>Захарова Р.</w:t>
      </w: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СЛУХАЛИ: </w:t>
      </w:r>
    </w:p>
    <w:p w:rsidR="00646EB3" w:rsidRPr="00C8111C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11C">
        <w:rPr>
          <w:rFonts w:ascii="Times New Roman" w:hAnsi="Times New Roman" w:cs="Times New Roman"/>
          <w:b/>
          <w:i/>
          <w:sz w:val="28"/>
          <w:szCs w:val="28"/>
          <w:lang w:val="uk-UA"/>
        </w:rPr>
        <w:t>Трощак Є.В.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Pr="00C8111C">
        <w:rPr>
          <w:rFonts w:ascii="Times New Roman" w:hAnsi="Times New Roman" w:cs="Times New Roman"/>
          <w:sz w:val="28"/>
          <w:szCs w:val="28"/>
          <w:lang w:val="uk-UA"/>
        </w:rPr>
        <w:t xml:space="preserve">запитав, а хто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 і хто </w:t>
      </w:r>
      <w:r w:rsidRPr="00C8111C">
        <w:rPr>
          <w:rFonts w:ascii="Times New Roman" w:hAnsi="Times New Roman" w:cs="Times New Roman"/>
          <w:sz w:val="28"/>
          <w:szCs w:val="28"/>
          <w:lang w:val="uk-UA"/>
        </w:rPr>
        <w:t>подав його кандидатуру?</w:t>
      </w: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СЛУХАЛИ: </w:t>
      </w: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46EB3" w:rsidRPr="00C8111C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11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Якименко Т.Г., </w:t>
      </w:r>
      <w:r w:rsidRPr="00C8111C">
        <w:rPr>
          <w:rFonts w:ascii="Times New Roman" w:hAnsi="Times New Roman" w:cs="Times New Roman"/>
          <w:sz w:val="28"/>
          <w:szCs w:val="28"/>
          <w:lang w:val="uk-UA"/>
        </w:rPr>
        <w:t>запитала у Д’якової О.В. а хто подав його кандидатуру?</w:t>
      </w: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СЛУХАЛИ: </w:t>
      </w: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D4787">
        <w:rPr>
          <w:rFonts w:ascii="Times New Roman" w:hAnsi="Times New Roman" w:cs="Times New Roman"/>
          <w:b/>
          <w:i/>
          <w:sz w:val="28"/>
          <w:szCs w:val="28"/>
          <w:lang w:val="uk-UA"/>
        </w:rPr>
        <w:t>Д’якову О.В.,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2F20E3">
        <w:rPr>
          <w:rFonts w:ascii="Times New Roman" w:hAnsi="Times New Roman" w:cs="Times New Roman"/>
          <w:sz w:val="28"/>
          <w:szCs w:val="28"/>
          <w:lang w:val="uk-UA"/>
        </w:rPr>
        <w:t>відповіла, що питання вир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F20E3">
        <w:rPr>
          <w:rFonts w:ascii="Times New Roman" w:hAnsi="Times New Roman" w:cs="Times New Roman"/>
          <w:sz w:val="28"/>
          <w:szCs w:val="28"/>
          <w:lang w:val="uk-UA"/>
        </w:rPr>
        <w:t>ш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20E3">
        <w:rPr>
          <w:rFonts w:ascii="Times New Roman" w:hAnsi="Times New Roman" w:cs="Times New Roman"/>
          <w:sz w:val="28"/>
          <w:szCs w:val="28"/>
          <w:lang w:val="uk-UA"/>
        </w:rPr>
        <w:t>валося на земельній комісії.</w:t>
      </w: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СЛУХАЛИ: </w:t>
      </w:r>
    </w:p>
    <w:p w:rsidR="00646EB3" w:rsidRPr="0027765A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765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Соценко Т.М., </w:t>
      </w:r>
      <w:r w:rsidRPr="0027765A">
        <w:rPr>
          <w:rFonts w:ascii="Times New Roman" w:hAnsi="Times New Roman" w:cs="Times New Roman"/>
          <w:sz w:val="28"/>
          <w:szCs w:val="28"/>
          <w:lang w:val="uk-UA"/>
        </w:rPr>
        <w:t xml:space="preserve">повідомила, що 25.09.2019 повторно надійшла рекомендація </w:t>
      </w:r>
      <w:r w:rsidRPr="0027765A">
        <w:rPr>
          <w:rFonts w:ascii="Times New Roman" w:hAnsi="Times New Roman" w:cs="Times New Roman"/>
          <w:sz w:val="28"/>
          <w:lang w:val="uk-UA"/>
        </w:rPr>
        <w:t>постійної комісії з питань містобудування, архітектури, комунальної власності та регулювання земельних відносин щодо включення до персонального складу Координаційного комітету з питань громадського бюджету в місті Херсоні (далі – Координаційний комітет) кандидатури ЗАХАРОВА Руслана</w:t>
      </w:r>
      <w:r w:rsidRPr="0027765A">
        <w:rPr>
          <w:sz w:val="28"/>
          <w:lang w:val="uk-UA"/>
        </w:rPr>
        <w:t>.</w:t>
      </w:r>
      <w:r w:rsidRPr="0027765A">
        <w:rPr>
          <w:rFonts w:ascii="Times New Roman" w:hAnsi="Times New Roman" w:cs="Times New Roman"/>
          <w:sz w:val="28"/>
          <w:szCs w:val="28"/>
          <w:lang w:val="uk-UA"/>
        </w:rPr>
        <w:t xml:space="preserve"> Так, як на пленарному засіданні міської ради депутатами було погоджено розгляд цієї кандидатури Координаційним комітетом з питань громадського бюджету у місті Херсоні. Підготовлено службову записку на ім’я міського голови стосовно  направлення  на розгляд Координаційному комітету кандидатуру </w:t>
      </w:r>
      <w:r w:rsidRPr="0027765A">
        <w:rPr>
          <w:rFonts w:ascii="Times New Roman" w:hAnsi="Times New Roman" w:cs="Times New Roman"/>
          <w:sz w:val="28"/>
          <w:szCs w:val="28"/>
          <w:lang w:val="uk-UA"/>
        </w:rPr>
        <w:br/>
        <w:t>ЗАХАРОВА Р.</w:t>
      </w: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СЛУХАЛИ:</w:t>
      </w: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4787">
        <w:rPr>
          <w:rFonts w:ascii="Times New Roman" w:hAnsi="Times New Roman" w:cs="Times New Roman"/>
          <w:b/>
          <w:i/>
          <w:sz w:val="28"/>
          <w:szCs w:val="28"/>
          <w:lang w:val="uk-UA"/>
        </w:rPr>
        <w:t>Кузьменко Л. В.,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8111C">
        <w:rPr>
          <w:rFonts w:ascii="Times New Roman" w:hAnsi="Times New Roman" w:cs="Times New Roman"/>
          <w:sz w:val="28"/>
          <w:szCs w:val="28"/>
          <w:lang w:val="uk-UA"/>
        </w:rPr>
        <w:t>зазначила, що на сесії міської ради розглядалося питання включення до складу Координаційного комітету Захарова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рішення не прийнялося через те, що його кандидатур не розглянув Координаційний комітет та поставила </w:t>
      </w:r>
      <w:r w:rsidRPr="003977F1">
        <w:rPr>
          <w:rFonts w:ascii="Times New Roman" w:hAnsi="Times New Roman" w:cs="Times New Roman"/>
          <w:sz w:val="28"/>
          <w:szCs w:val="28"/>
          <w:lang w:val="uk-UA"/>
        </w:rPr>
        <w:t>на голосування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итання: «Рекомендувати міському голові внести подання на чергову сесію міської ради щодо включення до складу Координаційного комітету </w:t>
      </w:r>
      <w:r w:rsidRPr="00C8111C">
        <w:rPr>
          <w:rFonts w:ascii="Times New Roman" w:hAnsi="Times New Roman" w:cs="Times New Roman"/>
          <w:sz w:val="28"/>
          <w:szCs w:val="28"/>
          <w:lang w:val="uk-UA"/>
        </w:rPr>
        <w:t>Захарова Р.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</w:pPr>
    </w:p>
    <w:p w:rsidR="00646EB3" w:rsidRDefault="00646EB3" w:rsidP="000F563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ГОЛОСУВАЛИ:  всі - </w:t>
      </w: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uk-UA"/>
        </w:rPr>
        <w:t>«проти»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646EB3" w:rsidRPr="001A7CE4" w:rsidRDefault="00646EB3" w:rsidP="000F56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CE4">
        <w:rPr>
          <w:rFonts w:ascii="Times New Roman" w:hAnsi="Times New Roman" w:cs="Times New Roman"/>
          <w:sz w:val="28"/>
          <w:szCs w:val="28"/>
          <w:lang w:val="uk-UA"/>
        </w:rPr>
        <w:t>Рішення не прийнято</w:t>
      </w:r>
    </w:p>
    <w:p w:rsidR="00646EB3" w:rsidRDefault="00646EB3" w:rsidP="000F5634">
      <w:pPr>
        <w:ind w:right="-8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46EB3" w:rsidRDefault="00646EB3" w:rsidP="000F5634">
      <w:pPr>
        <w:ind w:right="-81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Голова Комітету                                                                   Людмила КУЗЬМЕНКО </w:t>
      </w:r>
    </w:p>
    <w:p w:rsidR="00646EB3" w:rsidRDefault="00646EB3" w:rsidP="000F5634">
      <w:pPr>
        <w:ind w:right="-81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Секретар Комітету                                                                  Юлія ПЕТРИЧЕНКО</w:t>
      </w:r>
    </w:p>
    <w:p w:rsidR="00646EB3" w:rsidRPr="003C105B" w:rsidRDefault="00646EB3" w:rsidP="003C105B">
      <w:pPr>
        <w:spacing w:before="120"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05B">
        <w:rPr>
          <w:rFonts w:ascii="Times New Roman" w:hAnsi="Times New Roman" w:cs="Times New Roman"/>
          <w:sz w:val="28"/>
          <w:szCs w:val="28"/>
          <w:lang w:val="uk-UA"/>
        </w:rPr>
        <w:t>Члени Координаційного комітету  з питань громадського бюджету у місті Херсоні :</w:t>
      </w:r>
    </w:p>
    <w:tbl>
      <w:tblPr>
        <w:tblW w:w="0" w:type="auto"/>
        <w:tblLook w:val="01E0"/>
      </w:tblPr>
      <w:tblGrid>
        <w:gridCol w:w="4788"/>
        <w:gridCol w:w="540"/>
        <w:gridCol w:w="4526"/>
      </w:tblGrid>
      <w:tr w:rsidR="00646EB3" w:rsidTr="0015599D">
        <w:tc>
          <w:tcPr>
            <w:tcW w:w="4788" w:type="dxa"/>
          </w:tcPr>
          <w:p w:rsidR="00646EB3" w:rsidRPr="0015599D" w:rsidRDefault="00646EB3" w:rsidP="003C10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____________ Наталія Біль </w:t>
            </w:r>
          </w:p>
          <w:p w:rsidR="00646EB3" w:rsidRPr="0015599D" w:rsidRDefault="00646EB3" w:rsidP="003C10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____________ Оксана Д’якова </w:t>
            </w:r>
          </w:p>
          <w:p w:rsidR="00646EB3" w:rsidRPr="0015599D" w:rsidRDefault="00646EB3" w:rsidP="003C10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 Ірина Кузьменко </w:t>
            </w:r>
          </w:p>
          <w:p w:rsidR="00646EB3" w:rsidRPr="0015599D" w:rsidRDefault="00646EB3" w:rsidP="003C10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____________ Олена Кучеренко </w:t>
            </w:r>
          </w:p>
          <w:p w:rsidR="00646EB3" w:rsidRPr="0015599D" w:rsidRDefault="00646EB3" w:rsidP="003C10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____________Світлана Межерицька</w:t>
            </w:r>
          </w:p>
          <w:p w:rsidR="00646EB3" w:rsidRPr="0015599D" w:rsidRDefault="00646EB3" w:rsidP="003C10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____________  Ірина Ніколаєва </w:t>
            </w:r>
          </w:p>
          <w:p w:rsidR="00646EB3" w:rsidRPr="0015599D" w:rsidRDefault="00646EB3" w:rsidP="003C10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____________  ОлегРоманюк </w:t>
            </w:r>
          </w:p>
          <w:p w:rsidR="00646EB3" w:rsidRPr="0015599D" w:rsidRDefault="00646EB3" w:rsidP="003C105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40" w:type="dxa"/>
          </w:tcPr>
          <w:p w:rsidR="00646EB3" w:rsidRPr="0015599D" w:rsidRDefault="00646EB3" w:rsidP="003C105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26" w:type="dxa"/>
          </w:tcPr>
          <w:p w:rsidR="00646EB3" w:rsidRPr="0015599D" w:rsidRDefault="00646EB3" w:rsidP="003C10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__________ Роман Підперигора </w:t>
            </w:r>
          </w:p>
          <w:p w:rsidR="00646EB3" w:rsidRPr="0015599D" w:rsidRDefault="00646EB3" w:rsidP="003C10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__________ Оксана Сахно </w:t>
            </w:r>
          </w:p>
          <w:p w:rsidR="00646EB3" w:rsidRPr="0015599D" w:rsidRDefault="00646EB3" w:rsidP="003C10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__________ Євгеній Трощак </w:t>
            </w:r>
          </w:p>
          <w:p w:rsidR="00646EB3" w:rsidRPr="0015599D" w:rsidRDefault="00646EB3" w:rsidP="003C10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__________  Тетяна Шмига </w:t>
            </w:r>
          </w:p>
          <w:p w:rsidR="00646EB3" w:rsidRPr="0015599D" w:rsidRDefault="00646EB3" w:rsidP="003C10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__________ Тетяна Якименко </w:t>
            </w:r>
          </w:p>
          <w:p w:rsidR="00646EB3" w:rsidRPr="0015599D" w:rsidRDefault="00646EB3" w:rsidP="003C105B">
            <w:pPr>
              <w:rPr>
                <w:lang w:val="uk-UA"/>
              </w:rPr>
            </w:pPr>
            <w:r w:rsidRPr="00155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___________ Олена Ярига </w:t>
            </w:r>
          </w:p>
          <w:p w:rsidR="00646EB3" w:rsidRPr="0015599D" w:rsidRDefault="00646EB3" w:rsidP="003C105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646EB3" w:rsidRPr="00AD5173" w:rsidRDefault="00646EB3" w:rsidP="003C105B">
      <w:pPr>
        <w:rPr>
          <w:sz w:val="28"/>
          <w:szCs w:val="28"/>
        </w:rPr>
      </w:pPr>
    </w:p>
    <w:sectPr w:rsidR="00646EB3" w:rsidRPr="00AD5173" w:rsidSect="00CC2A6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CD6"/>
    <w:multiLevelType w:val="hybridMultilevel"/>
    <w:tmpl w:val="4A9CD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634"/>
    <w:rsid w:val="00070B36"/>
    <w:rsid w:val="000D4D5D"/>
    <w:rsid w:val="000F342E"/>
    <w:rsid w:val="000F5634"/>
    <w:rsid w:val="0015599D"/>
    <w:rsid w:val="001A4CF2"/>
    <w:rsid w:val="001A783D"/>
    <w:rsid w:val="001A7CE4"/>
    <w:rsid w:val="00232F01"/>
    <w:rsid w:val="00245022"/>
    <w:rsid w:val="0027003E"/>
    <w:rsid w:val="0027765A"/>
    <w:rsid w:val="0028088B"/>
    <w:rsid w:val="002D6140"/>
    <w:rsid w:val="002E67B9"/>
    <w:rsid w:val="002F20E3"/>
    <w:rsid w:val="00331225"/>
    <w:rsid w:val="003977F1"/>
    <w:rsid w:val="003B151A"/>
    <w:rsid w:val="003C105B"/>
    <w:rsid w:val="003C312D"/>
    <w:rsid w:val="003D02F7"/>
    <w:rsid w:val="004D5BCB"/>
    <w:rsid w:val="00540E5A"/>
    <w:rsid w:val="005C0851"/>
    <w:rsid w:val="00617EA8"/>
    <w:rsid w:val="00646EB3"/>
    <w:rsid w:val="00670E3D"/>
    <w:rsid w:val="00793CFB"/>
    <w:rsid w:val="007965AA"/>
    <w:rsid w:val="00864BAA"/>
    <w:rsid w:val="008C2CDB"/>
    <w:rsid w:val="0095178E"/>
    <w:rsid w:val="009518B4"/>
    <w:rsid w:val="009711F7"/>
    <w:rsid w:val="00986F6E"/>
    <w:rsid w:val="00993038"/>
    <w:rsid w:val="009C6B87"/>
    <w:rsid w:val="00A15E14"/>
    <w:rsid w:val="00A30214"/>
    <w:rsid w:val="00A41B90"/>
    <w:rsid w:val="00AA40A2"/>
    <w:rsid w:val="00AC35D7"/>
    <w:rsid w:val="00AD5173"/>
    <w:rsid w:val="00AD7F62"/>
    <w:rsid w:val="00AF7781"/>
    <w:rsid w:val="00B72282"/>
    <w:rsid w:val="00B83FD7"/>
    <w:rsid w:val="00B9223E"/>
    <w:rsid w:val="00C01BE3"/>
    <w:rsid w:val="00C8111C"/>
    <w:rsid w:val="00C93D08"/>
    <w:rsid w:val="00CC2A66"/>
    <w:rsid w:val="00CF0067"/>
    <w:rsid w:val="00D47829"/>
    <w:rsid w:val="00DD4787"/>
    <w:rsid w:val="00E03E2B"/>
    <w:rsid w:val="00E30067"/>
    <w:rsid w:val="00E47505"/>
    <w:rsid w:val="00E52A49"/>
    <w:rsid w:val="00EE637E"/>
    <w:rsid w:val="00F53C6C"/>
    <w:rsid w:val="00F6144C"/>
    <w:rsid w:val="00F702B4"/>
    <w:rsid w:val="00F74237"/>
    <w:rsid w:val="00F83878"/>
    <w:rsid w:val="00F95549"/>
    <w:rsid w:val="00F9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634"/>
    <w:pPr>
      <w:suppressAutoHyphens/>
      <w:spacing w:after="160" w:line="252" w:lineRule="auto"/>
    </w:pPr>
    <w:rPr>
      <w:rFonts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5634"/>
    <w:pPr>
      <w:suppressAutoHyphens w:val="0"/>
      <w:spacing w:after="200" w:line="276" w:lineRule="auto"/>
      <w:ind w:left="720"/>
      <w:contextualSpacing/>
    </w:pPr>
    <w:rPr>
      <w:rFonts w:eastAsia="Times New Roman" w:cs="Times New Roman"/>
      <w:lang w:eastAsia="ru-RU"/>
    </w:rPr>
  </w:style>
  <w:style w:type="table" w:styleId="TableGrid">
    <w:name w:val="Table Grid"/>
    <w:basedOn w:val="TableNormal"/>
    <w:uiPriority w:val="99"/>
    <w:locked/>
    <w:rsid w:val="003C105B"/>
    <w:pPr>
      <w:suppressAutoHyphens/>
      <w:spacing w:after="160" w:line="252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11</Pages>
  <Words>2681</Words>
  <Characters>15286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</dc:title>
  <dc:subject/>
  <dc:creator>Шматова</dc:creator>
  <cp:keywords/>
  <dc:description/>
  <cp:lastModifiedBy>administrator</cp:lastModifiedBy>
  <cp:revision>4</cp:revision>
  <cp:lastPrinted>2019-10-03T07:15:00Z</cp:lastPrinted>
  <dcterms:created xsi:type="dcterms:W3CDTF">2019-10-01T11:06:00Z</dcterms:created>
  <dcterms:modified xsi:type="dcterms:W3CDTF">2019-10-03T07:16:00Z</dcterms:modified>
</cp:coreProperties>
</file>